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0DE5C" w14:textId="77777777" w:rsidR="00C85752" w:rsidRPr="000F05C8" w:rsidRDefault="00C85752" w:rsidP="000963F3">
      <w:pPr>
        <w:pStyle w:val="Tekstpodstawowy"/>
        <w:ind w:left="851"/>
        <w:contextualSpacing/>
        <w:rPr>
          <w:rFonts w:ascii="Times New Roman"/>
          <w:i w:val="0"/>
          <w:sz w:val="20"/>
        </w:rPr>
      </w:pPr>
    </w:p>
    <w:p w14:paraId="62FF213F" w14:textId="2E1A0B40" w:rsidR="00C85752" w:rsidRPr="000F05C8" w:rsidRDefault="00C85752" w:rsidP="000963F3">
      <w:pPr>
        <w:pStyle w:val="Tekstpodstawowy"/>
        <w:spacing w:before="6"/>
        <w:ind w:left="851"/>
        <w:contextualSpacing/>
        <w:rPr>
          <w:rFonts w:ascii="Times New Roman"/>
          <w:i w:val="0"/>
          <w:sz w:val="28"/>
        </w:rPr>
      </w:pPr>
    </w:p>
    <w:p w14:paraId="57573C2B" w14:textId="5F4D3C7A" w:rsidR="00D12705" w:rsidRPr="00D12705" w:rsidRDefault="00E52C26" w:rsidP="002277A3">
      <w:pPr>
        <w:ind w:left="851" w:right="119" w:hanging="28"/>
        <w:contextualSpacing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  <w:r w:rsidRPr="00D12705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Wymagania edukacyjne z biologii dla klasy 7 szkoły podstawowej </w:t>
      </w:r>
      <w:r w:rsidR="00D12705" w:rsidRPr="00D12705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202</w:t>
      </w:r>
      <w:r w:rsidR="002E2BB7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5</w:t>
      </w:r>
      <w:r w:rsidR="00D12705" w:rsidRPr="00D12705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/ 202</w:t>
      </w:r>
      <w:r w:rsidR="002E2BB7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6</w:t>
      </w:r>
      <w:r w:rsidR="00D12705" w:rsidRPr="00D12705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</w:t>
      </w:r>
    </w:p>
    <w:p w14:paraId="70AB6612" w14:textId="48AC10CB" w:rsidR="00C85752" w:rsidRPr="00D12705" w:rsidRDefault="008F41A4" w:rsidP="002277A3">
      <w:pPr>
        <w:ind w:left="851" w:right="119" w:hanging="2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12705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opracowane </w:t>
      </w:r>
      <w:r w:rsidR="00E52C26" w:rsidRPr="00D12705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na</w:t>
      </w:r>
      <w:r w:rsidRPr="00D12705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podstawie</w:t>
      </w:r>
      <w:r w:rsidR="00E52C26" w:rsidRPr="00D12705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</w:t>
      </w:r>
      <w:r w:rsidR="00E52C26" w:rsidRPr="00D12705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 xml:space="preserve">Programie nauczania biologii Puls życia </w:t>
      </w:r>
      <w:r w:rsidR="00E52C26" w:rsidRPr="00D12705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autorstwa Anny </w:t>
      </w:r>
      <w:proofErr w:type="spellStart"/>
      <w:r w:rsidR="00E52C26" w:rsidRPr="00D12705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Zdziennickiej</w:t>
      </w:r>
      <w:proofErr w:type="spellEnd"/>
    </w:p>
    <w:p w14:paraId="7A77A7DD" w14:textId="77777777"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843"/>
        <w:gridCol w:w="2126"/>
        <w:gridCol w:w="2126"/>
        <w:gridCol w:w="2268"/>
        <w:gridCol w:w="2268"/>
        <w:gridCol w:w="2088"/>
      </w:tblGrid>
      <w:tr w:rsidR="00EC397B" w:rsidRPr="000F05C8" w14:paraId="5DE8D92E" w14:textId="77777777" w:rsidTr="002548B4">
        <w:trPr>
          <w:trHeight w:val="2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525CE1" w14:textId="77777777" w:rsidR="00EC397B" w:rsidRPr="00A608BD" w:rsidRDefault="00EC397B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227FC" w14:textId="77777777" w:rsidR="00EC397B" w:rsidRPr="00A608BD" w:rsidRDefault="00EC397B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4DF51" w14:textId="77777777" w:rsidR="00EC397B" w:rsidRPr="00A608BD" w:rsidRDefault="00EC397B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7E810" w14:textId="5288C804" w:rsidR="00EC397B" w:rsidRPr="00A608BD" w:rsidRDefault="002548B4" w:rsidP="002548B4">
            <w:pPr>
              <w:pStyle w:val="TableParagraph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semestr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E8C26" w14:textId="77777777" w:rsidR="00EC397B" w:rsidRPr="00A608BD" w:rsidRDefault="00EC397B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235B94" w14:textId="77777777" w:rsidR="00EC397B" w:rsidRPr="00A608BD" w:rsidRDefault="00EC397B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C67DA" w14:textId="5C0650B0" w:rsidR="00EC397B" w:rsidRPr="00A608BD" w:rsidRDefault="00EC397B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8B4" w:rsidRPr="000F05C8" w14:paraId="28F321CC" w14:textId="77777777" w:rsidTr="002548B4">
        <w:trPr>
          <w:trHeight w:val="2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9AB44C" w14:textId="77777777" w:rsidR="00EC397B" w:rsidRPr="000F05C8" w:rsidRDefault="00EC397B" w:rsidP="00EC397B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bookmarkStart w:id="0" w:name="_Hlk176010322"/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608766" w14:textId="77777777" w:rsidR="00EC397B" w:rsidRPr="000F05C8" w:rsidRDefault="00EC397B" w:rsidP="00EC397B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61D356" w14:textId="24F7C822" w:rsidR="00EC397B" w:rsidRPr="000F05C8" w:rsidRDefault="00EC397B" w:rsidP="00EC397B">
            <w:pPr>
              <w:pStyle w:val="TableParagraph"/>
              <w:spacing w:before="89"/>
              <w:ind w:right="4975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F55D7E" w14:textId="6EF6D10D" w:rsidR="00EC397B" w:rsidRPr="000F05C8" w:rsidRDefault="00EC397B" w:rsidP="00EC397B">
            <w:pPr>
              <w:pStyle w:val="TableParagraph"/>
              <w:ind w:left="17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Poziom wymagań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056AF" w14:textId="77777777" w:rsidR="00EC397B" w:rsidRPr="000F05C8" w:rsidRDefault="00EC397B" w:rsidP="00EC397B">
            <w:pPr>
              <w:pStyle w:val="TableParagraph"/>
              <w:spacing w:before="89"/>
              <w:ind w:right="4975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DA3BFC" w14:textId="77777777" w:rsidR="00EC397B" w:rsidRPr="000F05C8" w:rsidRDefault="00EC397B" w:rsidP="00EC397B">
            <w:pPr>
              <w:pStyle w:val="TableParagraph"/>
              <w:spacing w:before="89"/>
              <w:ind w:right="4975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74F8A" w14:textId="58C52D25" w:rsidR="00EC397B" w:rsidRPr="000F05C8" w:rsidRDefault="00EC397B" w:rsidP="00EC397B">
            <w:pPr>
              <w:pStyle w:val="TableParagraph"/>
              <w:spacing w:before="89"/>
              <w:ind w:right="4975"/>
              <w:contextualSpacing/>
              <w:rPr>
                <w:rFonts w:ascii="Humanst521EU" w:hAnsi="Humanst521EU"/>
                <w:b/>
                <w:sz w:val="17"/>
              </w:rPr>
            </w:pPr>
          </w:p>
        </w:tc>
      </w:tr>
      <w:tr w:rsidR="002548B4" w:rsidRPr="000F05C8" w14:paraId="72F52ABB" w14:textId="77777777" w:rsidTr="002548B4">
        <w:trPr>
          <w:trHeight w:val="26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5F96" w14:textId="77777777" w:rsidR="00C85752" w:rsidRPr="000F05C8" w:rsidRDefault="00C85752" w:rsidP="00EC397B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B41E" w14:textId="77777777" w:rsidR="00C85752" w:rsidRPr="000F05C8" w:rsidRDefault="00C85752" w:rsidP="00EC397B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A656" w14:textId="77777777" w:rsidR="00C85752" w:rsidRPr="000F05C8" w:rsidRDefault="00E52C26" w:rsidP="00EC397B">
            <w:pPr>
              <w:pStyle w:val="TableParagraph"/>
              <w:ind w:left="335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F700" w14:textId="77777777" w:rsidR="00C85752" w:rsidRPr="000F05C8" w:rsidRDefault="00E52C26" w:rsidP="00EC397B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98F6" w14:textId="77777777" w:rsidR="00C85752" w:rsidRPr="000F05C8" w:rsidRDefault="00E52C26" w:rsidP="00EC397B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E6D0" w14:textId="77777777" w:rsidR="00C85752" w:rsidRPr="000F05C8" w:rsidRDefault="00E52C26" w:rsidP="00EC397B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A46A" w14:textId="77777777" w:rsidR="00C85752" w:rsidRPr="000F05C8" w:rsidRDefault="00E52C26" w:rsidP="00EC397B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bookmarkEnd w:id="0"/>
      <w:tr w:rsidR="002548B4" w:rsidRPr="000F05C8" w14:paraId="62E2C450" w14:textId="77777777" w:rsidTr="002548B4">
        <w:trPr>
          <w:trHeight w:val="25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2615B2A4" w14:textId="4D1D6484" w:rsidR="002548B4" w:rsidRPr="000F05C8" w:rsidRDefault="002548B4" w:rsidP="002548B4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>
              <w:rPr>
                <w:rFonts w:ascii="Humanst521EU"/>
                <w:b/>
                <w:sz w:val="17"/>
              </w:rPr>
              <w:t>Organizm cz</w:t>
            </w:r>
            <w:r>
              <w:rPr>
                <w:rFonts w:ascii="Humanst521EU"/>
                <w:b/>
                <w:sz w:val="17"/>
              </w:rPr>
              <w:t>ł</w:t>
            </w:r>
            <w:r>
              <w:rPr>
                <w:rFonts w:ascii="Humanst521EU"/>
                <w:b/>
                <w:sz w:val="17"/>
              </w:rPr>
              <w:t>owieka. Sk</w:t>
            </w:r>
            <w:r>
              <w:rPr>
                <w:rFonts w:ascii="Humanst521EU"/>
                <w:b/>
                <w:sz w:val="17"/>
              </w:rPr>
              <w:t>ó</w:t>
            </w:r>
            <w:r>
              <w:rPr>
                <w:rFonts w:ascii="Humanst521EU"/>
                <w:b/>
                <w:sz w:val="17"/>
              </w:rPr>
              <w:t xml:space="preserve">ra </w:t>
            </w:r>
            <w:r>
              <w:rPr>
                <w:rFonts w:ascii="Humanst521EU"/>
                <w:b/>
                <w:sz w:val="17"/>
              </w:rPr>
              <w:t>–</w:t>
            </w:r>
            <w:r>
              <w:rPr>
                <w:rFonts w:ascii="Humanst521EU"/>
                <w:b/>
                <w:sz w:val="17"/>
              </w:rPr>
              <w:t xml:space="preserve"> pow</w:t>
            </w:r>
            <w:r>
              <w:rPr>
                <w:rFonts w:ascii="Humanst521EU"/>
                <w:b/>
                <w:sz w:val="17"/>
              </w:rPr>
              <w:t>ł</w:t>
            </w:r>
            <w:r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9730F8D" w14:textId="52ACE053" w:rsidR="002548B4" w:rsidRPr="000F05C8" w:rsidRDefault="002548B4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1. </w:t>
            </w:r>
            <w:r>
              <w:rPr>
                <w:sz w:val="17"/>
              </w:rPr>
              <w:t>Organizm człowieka jako funkcjonalna całość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03267CC" w14:textId="77777777" w:rsidR="002548B4" w:rsidRPr="000F05C8" w:rsidRDefault="002548B4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14:paraId="68C4E495" w14:textId="77777777" w:rsidR="002548B4" w:rsidRPr="000F05C8" w:rsidRDefault="002548B4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14:paraId="6F6F00C4" w14:textId="77777777" w:rsidR="002548B4" w:rsidRPr="000F05C8" w:rsidRDefault="002548B4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14:paraId="29C84DFB" w14:textId="77777777" w:rsidR="002548B4" w:rsidRDefault="002548B4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14:paraId="25E3C5E4" w14:textId="17C17595" w:rsidR="002548B4" w:rsidRPr="00653E52" w:rsidRDefault="002548B4" w:rsidP="00C54269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sz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75DEFDA" w14:textId="45F4D8D6" w:rsidR="002548B4" w:rsidRPr="00C54269" w:rsidRDefault="002548B4" w:rsidP="00C54269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3" w:line="232" w:lineRule="auto"/>
              <w:ind w:right="126"/>
              <w:contextualSpacing/>
              <w:rPr>
                <w:sz w:val="17"/>
              </w:rPr>
            </w:pPr>
            <w:r>
              <w:rPr>
                <w:sz w:val="17"/>
              </w:rPr>
              <w:t>wymienia rodzaje tkanek zwierzęcych</w:t>
            </w:r>
          </w:p>
          <w:p w14:paraId="5ACD5D4D" w14:textId="3CF3FDD7" w:rsidR="002548B4" w:rsidRPr="000F05C8" w:rsidRDefault="002548B4" w:rsidP="00C54269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najważniejsze funkcje poszczególnych tkanek zwierzęcych</w:t>
            </w:r>
          </w:p>
          <w:p w14:paraId="364785F2" w14:textId="19A1A463" w:rsidR="002548B4" w:rsidRPr="00653E52" w:rsidRDefault="002548B4" w:rsidP="00C54269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F8F2A3E" w14:textId="77777777" w:rsidR="002548B4" w:rsidRPr="000F05C8" w:rsidRDefault="002548B4" w:rsidP="00C54269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14:paraId="20CF39B9" w14:textId="77777777" w:rsidR="002548B4" w:rsidRDefault="002548B4" w:rsidP="00C54269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  <w:p w14:paraId="49B9B4E3" w14:textId="77777777" w:rsidR="002548B4" w:rsidRDefault="002548B4" w:rsidP="00C54269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2" w:lineRule="auto"/>
              <w:ind w:right="214"/>
              <w:contextualSpacing/>
              <w:rPr>
                <w:sz w:val="17"/>
              </w:rPr>
            </w:pPr>
            <w:r>
              <w:rPr>
                <w:sz w:val="17"/>
              </w:rPr>
              <w:t>wskazuje rozmieszczenie przykładowych tkanek zwierzęcych w organizmie</w:t>
            </w:r>
          </w:p>
          <w:p w14:paraId="29E8DC81" w14:textId="2919D23A" w:rsidR="002548B4" w:rsidRPr="00653E52" w:rsidRDefault="002548B4" w:rsidP="00C54269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E7A6A3B" w14:textId="6638B98E" w:rsidR="002548B4" w:rsidRDefault="002548B4" w:rsidP="00C54269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>
              <w:rPr>
                <w:sz w:val="17"/>
              </w:rPr>
              <w:t>om</w:t>
            </w:r>
            <w:r w:rsidRPr="000F05C8">
              <w:rPr>
                <w:sz w:val="17"/>
              </w:rPr>
              <w:t xml:space="preserve">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układ</w:t>
            </w:r>
            <w:r>
              <w:rPr>
                <w:sz w:val="17"/>
              </w:rPr>
              <w:t>om</w:t>
            </w:r>
            <w:r w:rsidRPr="000F05C8">
              <w:rPr>
                <w:sz w:val="17"/>
              </w:rPr>
              <w:t xml:space="preserve"> narządów</w:t>
            </w:r>
          </w:p>
          <w:p w14:paraId="0B581A5A" w14:textId="77777777" w:rsidR="002548B4" w:rsidRDefault="002548B4" w:rsidP="00C54269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  <w:p w14:paraId="1DEC37F9" w14:textId="77777777" w:rsidR="002548B4" w:rsidRDefault="002548B4" w:rsidP="00C54269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2" w:lineRule="auto"/>
              <w:ind w:right="963"/>
              <w:contextualSpacing/>
              <w:rPr>
                <w:sz w:val="17"/>
              </w:rPr>
            </w:pPr>
            <w:r>
              <w:rPr>
                <w:sz w:val="17"/>
              </w:rPr>
              <w:t>rozpoznaje pod mikroskopem lub na ilustracji rodzaje tkanek zwierzęcych</w:t>
            </w:r>
          </w:p>
          <w:p w14:paraId="72300681" w14:textId="25E933F1" w:rsidR="002548B4" w:rsidRPr="00653E52" w:rsidRDefault="002548B4" w:rsidP="00C54269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sz w:val="17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</w:tcPr>
          <w:p w14:paraId="18418DD6" w14:textId="29335A79" w:rsidR="002548B4" w:rsidRPr="000F05C8" w:rsidRDefault="002548B4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14:paraId="41F7047F" w14:textId="77777777" w:rsidR="002548B4" w:rsidRDefault="002548B4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14:paraId="73CB8CBA" w14:textId="1EB2F5B4" w:rsidR="002548B4" w:rsidRPr="00653E52" w:rsidRDefault="002548B4" w:rsidP="00C54269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sz w:val="17"/>
              </w:rPr>
            </w:pPr>
          </w:p>
        </w:tc>
      </w:tr>
      <w:tr w:rsidR="002548B4" w:rsidRPr="000F05C8" w14:paraId="3FD28806" w14:textId="77777777" w:rsidTr="002548B4">
        <w:trPr>
          <w:trHeight w:val="309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921DEF" w14:textId="77777777" w:rsidR="002548B4" w:rsidRPr="000F05C8" w:rsidRDefault="002548B4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BCBEC0"/>
            </w:tcBorders>
          </w:tcPr>
          <w:p w14:paraId="709330BD" w14:textId="751F378C" w:rsidR="002548B4" w:rsidRPr="000F05C8" w:rsidRDefault="002548B4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2. </w:t>
            </w:r>
            <w:r>
              <w:rPr>
                <w:sz w:val="17"/>
              </w:rPr>
              <w:t>Budowa i funkcje skóry</w:t>
            </w:r>
          </w:p>
        </w:tc>
        <w:tc>
          <w:tcPr>
            <w:tcW w:w="2126" w:type="dxa"/>
            <w:tcBorders>
              <w:bottom w:val="single" w:sz="6" w:space="0" w:color="BCBEC0"/>
            </w:tcBorders>
          </w:tcPr>
          <w:p w14:paraId="7BC756CF" w14:textId="77777777" w:rsidR="002548B4" w:rsidRPr="000F05C8" w:rsidRDefault="002548B4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14:paraId="295A3B3C" w14:textId="77777777" w:rsidR="002548B4" w:rsidRPr="000F05C8" w:rsidRDefault="002548B4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14:paraId="1DD6ACAD" w14:textId="49A2FEAE" w:rsidR="002548B4" w:rsidRDefault="002548B4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14:paraId="68507D22" w14:textId="4FAB2C0F" w:rsidR="002548B4" w:rsidRPr="00105529" w:rsidRDefault="002548B4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126" w:type="dxa"/>
            <w:tcBorders>
              <w:bottom w:val="single" w:sz="6" w:space="0" w:color="BCBEC0"/>
            </w:tcBorders>
          </w:tcPr>
          <w:p w14:paraId="4DDA99B2" w14:textId="0D1126C4" w:rsidR="002548B4" w:rsidRPr="000F05C8" w:rsidRDefault="002548B4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skóry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14:paraId="56471056" w14:textId="7D9D6502" w:rsidR="002548B4" w:rsidRPr="000F05C8" w:rsidRDefault="002548B4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warstwy skóry</w:t>
            </w:r>
            <w:r w:rsidRPr="000F05C8" w:rsidDel="00BB4A83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14:paraId="4C81FEFC" w14:textId="36C0B2D4" w:rsidR="002548B4" w:rsidRPr="000F05C8" w:rsidRDefault="002548B4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40551AB8" w14:textId="1A39019A" w:rsidR="002548B4" w:rsidRPr="000F05C8" w:rsidRDefault="002548B4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na konkretnych przykładach związek między budową 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14:paraId="7CD4CDF3" w14:textId="3760000C" w:rsidR="002548B4" w:rsidRPr="000F05C8" w:rsidRDefault="002548B4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16EEBBDC" w14:textId="77777777" w:rsidR="002548B4" w:rsidRDefault="002548B4" w:rsidP="00C54269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  <w:p w14:paraId="6C1FE4FB" w14:textId="77777777" w:rsidR="002548B4" w:rsidRDefault="002548B4" w:rsidP="00C54269">
            <w:pPr>
              <w:pStyle w:val="TableParagraph"/>
              <w:numPr>
                <w:ilvl w:val="0"/>
                <w:numId w:val="228"/>
              </w:numPr>
              <w:tabs>
                <w:tab w:val="left" w:pos="222"/>
              </w:tabs>
              <w:spacing w:line="232" w:lineRule="auto"/>
              <w:ind w:right="160"/>
              <w:contextualSpacing/>
              <w:rPr>
                <w:sz w:val="17"/>
              </w:rPr>
            </w:pPr>
            <w:r>
              <w:rPr>
                <w:sz w:val="17"/>
              </w:rPr>
              <w:t>opisuje funkcje poszczególnych wytworów naskórka</w:t>
            </w:r>
          </w:p>
          <w:p w14:paraId="08500FD6" w14:textId="77777777" w:rsidR="002548B4" w:rsidRDefault="002548B4" w:rsidP="00C54269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sz w:val="17"/>
              </w:rPr>
            </w:pPr>
          </w:p>
          <w:p w14:paraId="5A064281" w14:textId="21F65B45" w:rsidR="002548B4" w:rsidRPr="00C54269" w:rsidRDefault="002548B4" w:rsidP="00C54269">
            <w:pPr>
              <w:jc w:val="right"/>
            </w:pPr>
          </w:p>
        </w:tc>
        <w:tc>
          <w:tcPr>
            <w:tcW w:w="2088" w:type="dxa"/>
            <w:tcBorders>
              <w:bottom w:val="single" w:sz="6" w:space="0" w:color="BCBEC0"/>
            </w:tcBorders>
          </w:tcPr>
          <w:p w14:paraId="707B28A0" w14:textId="17FF3ECC" w:rsidR="002548B4" w:rsidRPr="000F05C8" w:rsidRDefault="002548B4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informacje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14:paraId="0AB91870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footerReference w:type="default" r:id="rId7"/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1740"/>
        <w:gridCol w:w="2216"/>
        <w:gridCol w:w="2216"/>
        <w:gridCol w:w="2216"/>
        <w:gridCol w:w="2216"/>
        <w:gridCol w:w="2216"/>
      </w:tblGrid>
      <w:tr w:rsidR="000F2E50" w:rsidRPr="000F05C8" w14:paraId="717530E2" w14:textId="77777777" w:rsidTr="000F2E50">
        <w:trPr>
          <w:trHeight w:val="29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45A08B" w14:textId="010EF692" w:rsidR="000F2E50" w:rsidRPr="000F05C8" w:rsidRDefault="000F2E50" w:rsidP="002548B4">
            <w:pPr>
              <w:pStyle w:val="TableParagraph"/>
              <w:ind w:left="0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 xml:space="preserve"> </w:t>
            </w: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0BE0E5" w14:textId="77777777" w:rsidR="000F2E50" w:rsidRPr="000F05C8" w:rsidRDefault="000F2E50" w:rsidP="002548B4">
            <w:pPr>
              <w:pStyle w:val="TableParagraph"/>
              <w:ind w:left="0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24AF94" w14:textId="20FEF637" w:rsidR="000F2E50" w:rsidRPr="000F05C8" w:rsidRDefault="000F2E50" w:rsidP="002548B4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06DB9" w14:textId="70385D8A" w:rsidR="000F2E50" w:rsidRPr="000F05C8" w:rsidRDefault="000F2E50" w:rsidP="002548B4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2E2B72" w14:textId="77777777" w:rsidR="000F2E50" w:rsidRPr="000F05C8" w:rsidRDefault="000F2E50" w:rsidP="002548B4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459B11" w14:textId="77777777" w:rsidR="000F2E50" w:rsidRPr="000F05C8" w:rsidRDefault="000F2E50" w:rsidP="002548B4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FBAFC" w14:textId="0D298D76" w:rsidR="000F2E50" w:rsidRPr="000F05C8" w:rsidRDefault="000F2E50" w:rsidP="002548B4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</w:tr>
      <w:tr w:rsidR="00E52C26" w:rsidRPr="000F05C8" w14:paraId="7C926DD2" w14:textId="77777777" w:rsidTr="000F2E50">
        <w:trPr>
          <w:trHeight w:val="2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380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1E9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8455" w14:textId="77777777" w:rsidR="00C85752" w:rsidRPr="000F05C8" w:rsidRDefault="00E52C26" w:rsidP="000F2E50">
            <w:pPr>
              <w:pStyle w:val="TableParagraph"/>
              <w:ind w:left="0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7AA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6230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CABE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A5E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20F667E" w14:textId="77777777" w:rsidTr="000F2E50">
        <w:trPr>
          <w:trHeight w:val="2404"/>
        </w:trPr>
        <w:tc>
          <w:tcPr>
            <w:tcW w:w="609" w:type="dxa"/>
            <w:tcBorders>
              <w:top w:val="single" w:sz="4" w:space="0" w:color="auto"/>
              <w:left w:val="single" w:sz="6" w:space="0" w:color="BCBEC0"/>
              <w:right w:val="single" w:sz="6" w:space="0" w:color="BCBEC0"/>
            </w:tcBorders>
            <w:textDirection w:val="btLr"/>
          </w:tcPr>
          <w:p w14:paraId="188BFD43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D7FC370" w14:textId="408F9915"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6" w:space="0" w:color="BCBEC0"/>
            </w:tcBorders>
          </w:tcPr>
          <w:p w14:paraId="39798032" w14:textId="5FF0A0C1" w:rsidR="00C85752" w:rsidRPr="000F05C8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3. </w:t>
            </w:r>
            <w:r w:rsidR="00105529">
              <w:rPr>
                <w:sz w:val="17"/>
              </w:rPr>
              <w:t>Higiena i choroby skóry</w:t>
            </w:r>
          </w:p>
        </w:tc>
        <w:tc>
          <w:tcPr>
            <w:tcW w:w="2216" w:type="dxa"/>
            <w:tcBorders>
              <w:top w:val="single" w:sz="4" w:space="0" w:color="auto"/>
            </w:tcBorders>
          </w:tcPr>
          <w:p w14:paraId="5964F3A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14:paraId="10E36944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14:paraId="7CC7728F" w14:textId="7F4A2041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16" w:type="dxa"/>
            <w:tcBorders>
              <w:top w:val="single" w:sz="4" w:space="0" w:color="auto"/>
            </w:tcBorders>
          </w:tcPr>
          <w:p w14:paraId="088B7A24" w14:textId="2D53FC0F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14:paraId="69D9696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14:paraId="54AE7D3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14:paraId="3C4CF0B5" w14:textId="45A94333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proofErr w:type="spellStart"/>
            <w:r>
              <w:rPr>
                <w:sz w:val="17"/>
              </w:rPr>
              <w:t>odmrożeń</w:t>
            </w:r>
            <w:proofErr w:type="spellEnd"/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16" w:type="dxa"/>
            <w:tcBorders>
              <w:top w:val="single" w:sz="4" w:space="0" w:color="auto"/>
            </w:tcBorders>
          </w:tcPr>
          <w:p w14:paraId="1533B065" w14:textId="2566AE56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</w:t>
            </w:r>
            <w:r w:rsidR="003802D8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dolegliwości </w:t>
            </w:r>
            <w:r w:rsidR="003802D8">
              <w:rPr>
                <w:sz w:val="17"/>
              </w:rPr>
              <w:t xml:space="preserve">chorób </w:t>
            </w:r>
            <w:r w:rsidRPr="000F05C8">
              <w:rPr>
                <w:sz w:val="17"/>
              </w:rPr>
              <w:t>skóry</w:t>
            </w:r>
          </w:p>
          <w:p w14:paraId="37A6ACB2" w14:textId="1F3064C2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14:paraId="3FF45800" w14:textId="02D89ABE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konsultacji lekarskiej</w:t>
            </w:r>
            <w:r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16" w:type="dxa"/>
            <w:tcBorders>
              <w:top w:val="single" w:sz="4" w:space="0" w:color="auto"/>
            </w:tcBorders>
          </w:tcPr>
          <w:p w14:paraId="4AD5FE36" w14:textId="4AB5113D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14:paraId="59C1124E" w14:textId="2B371C86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informacje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14:paraId="7828D371" w14:textId="7C4E0C0E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16" w:type="dxa"/>
            <w:tcBorders>
              <w:top w:val="single" w:sz="4" w:space="0" w:color="auto"/>
            </w:tcBorders>
          </w:tcPr>
          <w:p w14:paraId="3B202437" w14:textId="4414A8CC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14:paraId="1E1FEC06" w14:textId="77777777" w:rsidR="00C85752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BB4A83" w:rsidRPr="000F05C8" w:rsidDel="00BB4A83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  <w:p w14:paraId="54523D88" w14:textId="53377297" w:rsidR="00A608BD" w:rsidRPr="000F05C8" w:rsidRDefault="00A608BD" w:rsidP="00A608BD">
            <w:pPr>
              <w:pStyle w:val="TableParagraph"/>
              <w:tabs>
                <w:tab w:val="left" w:pos="222"/>
              </w:tabs>
              <w:spacing w:line="235" w:lineRule="auto"/>
              <w:ind w:right="381" w:firstLine="0"/>
              <w:contextualSpacing/>
              <w:rPr>
                <w:sz w:val="17"/>
              </w:rPr>
            </w:pPr>
          </w:p>
        </w:tc>
      </w:tr>
      <w:tr w:rsidR="00E52C26" w:rsidRPr="000F05C8" w14:paraId="214C4C5D" w14:textId="77777777" w:rsidTr="00025C50">
        <w:trPr>
          <w:trHeight w:val="1887"/>
        </w:trPr>
        <w:tc>
          <w:tcPr>
            <w:tcW w:w="609" w:type="dxa"/>
            <w:tcBorders>
              <w:left w:val="single" w:sz="6" w:space="0" w:color="BCBEC0"/>
              <w:right w:val="single" w:sz="6" w:space="0" w:color="BCBEC0"/>
            </w:tcBorders>
            <w:textDirection w:val="btLr"/>
          </w:tcPr>
          <w:p w14:paraId="53DBD2AE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332E2E0F" w14:textId="49F8416E" w:rsidR="00C85752" w:rsidRPr="000F05C8" w:rsidRDefault="00E52C26" w:rsidP="000F2E50">
            <w:pPr>
              <w:pStyle w:val="TableParagraph"/>
              <w:ind w:left="0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40" w:type="dxa"/>
            <w:tcBorders>
              <w:left w:val="single" w:sz="6" w:space="0" w:color="BCBEC0"/>
            </w:tcBorders>
          </w:tcPr>
          <w:p w14:paraId="0DA9CEEB" w14:textId="2A3730F8" w:rsidR="00C85752" w:rsidRPr="000F05C8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4. </w:t>
            </w:r>
            <w:r w:rsidR="00105529">
              <w:rPr>
                <w:sz w:val="17"/>
              </w:rPr>
              <w:t>Aparat ruchu. Budowa szkieletu</w:t>
            </w:r>
          </w:p>
        </w:tc>
        <w:tc>
          <w:tcPr>
            <w:tcW w:w="2216" w:type="dxa"/>
          </w:tcPr>
          <w:p w14:paraId="49878330" w14:textId="77777777" w:rsidR="00C85752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  <w:p w14:paraId="6EC0A44C" w14:textId="6214358C" w:rsidR="003802D8" w:rsidRPr="000F05C8" w:rsidRDefault="003802D8" w:rsidP="003802D8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wymienia </w:t>
            </w:r>
            <w:r w:rsidRPr="000F05C8">
              <w:rPr>
                <w:sz w:val="17"/>
              </w:rPr>
              <w:t xml:space="preserve"> </w:t>
            </w:r>
            <w:r>
              <w:rPr>
                <w:sz w:val="17"/>
              </w:rPr>
              <w:t>część</w:t>
            </w:r>
            <w:r w:rsidRPr="000F05C8">
              <w:rPr>
                <w:sz w:val="17"/>
              </w:rPr>
              <w:t xml:space="preserve"> bierną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14:paraId="77791B44" w14:textId="3F8BB360" w:rsidR="003802D8" w:rsidRPr="000F05C8" w:rsidRDefault="003802D8" w:rsidP="003802D8">
            <w:pPr>
              <w:pStyle w:val="TableParagraph"/>
              <w:tabs>
                <w:tab w:val="left" w:pos="222"/>
              </w:tabs>
              <w:spacing w:before="2" w:line="235" w:lineRule="auto"/>
              <w:ind w:right="159" w:firstLine="0"/>
              <w:contextualSpacing/>
              <w:rPr>
                <w:sz w:val="17"/>
              </w:rPr>
            </w:pPr>
          </w:p>
        </w:tc>
        <w:tc>
          <w:tcPr>
            <w:tcW w:w="2216" w:type="dxa"/>
          </w:tcPr>
          <w:p w14:paraId="3F1158AF" w14:textId="1110CA24" w:rsidR="003802D8" w:rsidRPr="003802D8" w:rsidRDefault="003802D8" w:rsidP="003802D8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2" w:lineRule="auto"/>
              <w:ind w:right="486"/>
              <w:contextualSpacing/>
              <w:rPr>
                <w:sz w:val="17"/>
              </w:rPr>
            </w:pPr>
            <w:r>
              <w:rPr>
                <w:sz w:val="17"/>
              </w:rPr>
              <w:t>wskazuje części bierną i czynną aparatu ruchu na rysunku, modelu, schemacie</w:t>
            </w:r>
          </w:p>
          <w:p w14:paraId="678A83CE" w14:textId="37749150" w:rsidR="00C85752" w:rsidRPr="000F05C8" w:rsidRDefault="003802D8" w:rsidP="003802D8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 w:rsidRPr="003802D8">
              <w:rPr>
                <w:sz w:val="17"/>
              </w:rPr>
              <w:t>omawia na schemacie, rysunku i modelu szkielet osiowy oraz szkielet obręczy i kończyn</w:t>
            </w:r>
          </w:p>
        </w:tc>
        <w:tc>
          <w:tcPr>
            <w:tcW w:w="2216" w:type="dxa"/>
          </w:tcPr>
          <w:p w14:paraId="6A75F0B9" w14:textId="082562F3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</w:t>
            </w:r>
            <w:r w:rsidR="00A719AC">
              <w:rPr>
                <w:sz w:val="17"/>
              </w:rPr>
              <w:t xml:space="preserve">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14:paraId="49A0D494" w14:textId="682D2304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66E8F8BA" w14:textId="2F2E1DEA" w:rsidR="00C85752" w:rsidRPr="000F05C8" w:rsidRDefault="00C85752" w:rsidP="003802D8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sz w:val="17"/>
              </w:rPr>
            </w:pPr>
          </w:p>
        </w:tc>
        <w:tc>
          <w:tcPr>
            <w:tcW w:w="2216" w:type="dxa"/>
          </w:tcPr>
          <w:p w14:paraId="52C6B3CE" w14:textId="77777777" w:rsidR="00C85752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  <w:p w14:paraId="129AEABD" w14:textId="5F89BFB0" w:rsidR="003802D8" w:rsidRPr="000F05C8" w:rsidRDefault="003802D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3802D8">
              <w:rPr>
                <w:sz w:val="17"/>
              </w:rPr>
              <w:t>rozpoznaje różne kształty kości</w:t>
            </w:r>
          </w:p>
        </w:tc>
        <w:tc>
          <w:tcPr>
            <w:tcW w:w="2216" w:type="dxa"/>
          </w:tcPr>
          <w:p w14:paraId="1AEEE20E" w14:textId="77777777"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14:paraId="5C2C0F1A" w14:textId="2F140EB4"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14:paraId="69894EA2" w14:textId="77777777" w:rsidTr="00025C50">
        <w:trPr>
          <w:trHeight w:val="2256"/>
        </w:trPr>
        <w:tc>
          <w:tcPr>
            <w:tcW w:w="609" w:type="dxa"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14:paraId="071A3F3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left w:val="single" w:sz="6" w:space="0" w:color="BCBEC0"/>
              <w:bottom w:val="single" w:sz="6" w:space="0" w:color="BCBEC0"/>
            </w:tcBorders>
          </w:tcPr>
          <w:p w14:paraId="14F6DF25" w14:textId="1353B4C4" w:rsidR="00C85752" w:rsidRPr="000F05C8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5. </w:t>
            </w:r>
            <w:r w:rsidR="00105529">
              <w:rPr>
                <w:sz w:val="17"/>
              </w:rPr>
              <w:t>Budowa kości</w:t>
            </w:r>
          </w:p>
        </w:tc>
        <w:tc>
          <w:tcPr>
            <w:tcW w:w="2216" w:type="dxa"/>
            <w:tcBorders>
              <w:bottom w:val="single" w:sz="6" w:space="0" w:color="BCBEC0"/>
            </w:tcBorders>
          </w:tcPr>
          <w:p w14:paraId="2F7AE312" w14:textId="2C7EA2DF"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14:paraId="113B1D81" w14:textId="13D6BD27" w:rsidR="00BB1D2C" w:rsidRDefault="00BB1D2C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chemiczne składniki kości</w:t>
            </w:r>
          </w:p>
          <w:p w14:paraId="47751207" w14:textId="3E1B117E" w:rsidR="001D5ABB" w:rsidRPr="000F05C8" w:rsidRDefault="001D5ABB" w:rsidP="002277A3">
            <w:pPr>
              <w:pStyle w:val="TableParagraph"/>
              <w:tabs>
                <w:tab w:val="left" w:pos="222"/>
              </w:tabs>
              <w:spacing w:line="235" w:lineRule="auto"/>
              <w:ind w:right="256" w:firstLine="0"/>
              <w:contextualSpacing/>
              <w:rPr>
                <w:sz w:val="17"/>
              </w:rPr>
            </w:pPr>
          </w:p>
        </w:tc>
        <w:tc>
          <w:tcPr>
            <w:tcW w:w="2216" w:type="dxa"/>
            <w:tcBorders>
              <w:bottom w:val="single" w:sz="6" w:space="0" w:color="BCBEC0"/>
            </w:tcBorders>
          </w:tcPr>
          <w:p w14:paraId="047991CD" w14:textId="2F84E8C8"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14:paraId="521E3386" w14:textId="4151A7D5" w:rsidR="0018176C" w:rsidRDefault="0018176C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18176C">
              <w:rPr>
                <w:sz w:val="17"/>
              </w:rPr>
              <w:t>rozpoznaje wśród kości podan</w:t>
            </w:r>
            <w:r>
              <w:rPr>
                <w:sz w:val="17"/>
              </w:rPr>
              <w:t>ych</w:t>
            </w:r>
            <w:r w:rsidRPr="0018176C">
              <w:rPr>
                <w:sz w:val="17"/>
              </w:rPr>
              <w:t xml:space="preserve"> przez nauczyciela kształty</w:t>
            </w:r>
          </w:p>
          <w:p w14:paraId="2A087FEC" w14:textId="04142409" w:rsidR="00C85752" w:rsidRPr="000F05C8" w:rsidRDefault="0018176C" w:rsidP="002277A3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ich </w:t>
            </w:r>
          </w:p>
        </w:tc>
        <w:tc>
          <w:tcPr>
            <w:tcW w:w="2216" w:type="dxa"/>
            <w:tcBorders>
              <w:bottom w:val="single" w:sz="6" w:space="0" w:color="BCBEC0"/>
            </w:tcBorders>
          </w:tcPr>
          <w:p w14:paraId="671CDFDA" w14:textId="59BEBFDA"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14:paraId="43D4F6FB" w14:textId="77777777"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14:paraId="10A733DF" w14:textId="76B5B06B" w:rsidR="00BB1D2C" w:rsidRPr="00CA0B48" w:rsidRDefault="00BB1D2C" w:rsidP="0018176C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16" w:type="dxa"/>
            <w:tcBorders>
              <w:bottom w:val="single" w:sz="6" w:space="0" w:color="BCBEC0"/>
            </w:tcBorders>
          </w:tcPr>
          <w:p w14:paraId="631BB65A" w14:textId="05C57740" w:rsidR="00C85752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związek pomiędzy </w:t>
            </w:r>
            <w:r w:rsidR="0018176C">
              <w:rPr>
                <w:sz w:val="17"/>
              </w:rPr>
              <w:t>budową kości a ich funkcją</w:t>
            </w:r>
            <w:r>
              <w:rPr>
                <w:sz w:val="17"/>
              </w:rPr>
              <w:t xml:space="preserve"> </w:t>
            </w:r>
          </w:p>
          <w:p w14:paraId="3A4A1010" w14:textId="405DDF00" w:rsidR="001D5ABB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opisuje zmiany zachodzące </w:t>
            </w:r>
            <w:r w:rsidR="007464D2">
              <w:rPr>
                <w:sz w:val="17"/>
              </w:rPr>
              <w:t>w </w:t>
            </w:r>
            <w:r>
              <w:rPr>
                <w:sz w:val="17"/>
              </w:rPr>
              <w:t>obrębie szkieletu człowieka wraz z wiekiem</w:t>
            </w:r>
          </w:p>
          <w:p w14:paraId="5D90CD21" w14:textId="661566DF" w:rsidR="001D5ABB" w:rsidRPr="000F05C8" w:rsidRDefault="001D5ABB" w:rsidP="0018176C">
            <w:pPr>
              <w:pStyle w:val="TableParagraph"/>
              <w:tabs>
                <w:tab w:val="left" w:pos="221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16" w:type="dxa"/>
            <w:tcBorders>
              <w:bottom w:val="single" w:sz="6" w:space="0" w:color="BCBEC0"/>
            </w:tcBorders>
          </w:tcPr>
          <w:p w14:paraId="2DB08477" w14:textId="77777777"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14:paraId="2EB48BCE" w14:textId="77777777" w:rsidR="0018176C" w:rsidRDefault="0018176C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 w:rsidRPr="0018176C">
              <w:rPr>
                <w:sz w:val="17"/>
              </w:rPr>
              <w:t>udowadnia  wytrzymałość kości na złamanie</w:t>
            </w:r>
          </w:p>
          <w:p w14:paraId="32184E87" w14:textId="21D5A3BD" w:rsidR="001D5ABB" w:rsidRPr="00BB1D2C" w:rsidRDefault="001D5ABB" w:rsidP="0018176C">
            <w:pPr>
              <w:pStyle w:val="TableParagraph"/>
              <w:tabs>
                <w:tab w:val="left" w:pos="221"/>
              </w:tabs>
              <w:spacing w:line="235" w:lineRule="auto"/>
              <w:ind w:left="220" w:right="202" w:firstLine="0"/>
              <w:contextualSpacing/>
              <w:rPr>
                <w:sz w:val="17"/>
              </w:rPr>
            </w:pPr>
          </w:p>
        </w:tc>
      </w:tr>
    </w:tbl>
    <w:p w14:paraId="539A8287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698E6189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1640C593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4DE85518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6605E5" w:rsidRPr="000F05C8" w14:paraId="4E4D151C" w14:textId="77777777" w:rsidTr="006605E5">
        <w:trPr>
          <w:trHeight w:val="4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F11E15" w14:textId="77777777" w:rsidR="006605E5" w:rsidRPr="000F05C8" w:rsidRDefault="006605E5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6942D9" w14:textId="77777777" w:rsidR="006605E5" w:rsidRPr="000F05C8" w:rsidRDefault="006605E5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D59193" w14:textId="15F0EFE4" w:rsidR="006605E5" w:rsidRPr="000F05C8" w:rsidRDefault="006605E5" w:rsidP="006605E5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3E8DA5" w14:textId="572FB1C1" w:rsidR="006605E5" w:rsidRPr="000F05C8" w:rsidRDefault="006605E5" w:rsidP="006605E5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CCB33B" w14:textId="77777777" w:rsidR="006605E5" w:rsidRPr="000F05C8" w:rsidRDefault="006605E5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4B26D" w14:textId="77777777" w:rsidR="006605E5" w:rsidRPr="000F05C8" w:rsidRDefault="006605E5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675AC" w14:textId="3C7D3135" w:rsidR="006605E5" w:rsidRPr="000F05C8" w:rsidRDefault="006605E5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</w:tr>
      <w:tr w:rsidR="00E52C26" w:rsidRPr="000F05C8" w14:paraId="5F754026" w14:textId="77777777" w:rsidTr="006605E5">
        <w:trPr>
          <w:trHeight w:val="3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B3E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91D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A952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870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FCDF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00A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FA6F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4914409" w14:textId="77777777" w:rsidTr="006605E5">
        <w:trPr>
          <w:trHeight w:val="20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302AEB1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98A944B" w14:textId="18D97D3D" w:rsidR="00C85752" w:rsidRPr="000F05C8" w:rsidRDefault="00E52C26" w:rsidP="006605E5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II. Aparat ruchu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</w:tcPr>
          <w:p w14:paraId="5467FC81" w14:textId="6A18B6D0"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6. </w:t>
            </w:r>
            <w:r w:rsidR="00BB1D2C">
              <w:rPr>
                <w:sz w:val="17"/>
              </w:rPr>
              <w:t xml:space="preserve">Budowa </w:t>
            </w:r>
            <w:r w:rsidR="007464D2">
              <w:rPr>
                <w:sz w:val="17"/>
              </w:rPr>
              <w:t>i </w:t>
            </w:r>
            <w:r w:rsidR="00BB1D2C">
              <w:rPr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11C68C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14:paraId="19ECDD7C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14:paraId="4A382A41" w14:textId="2EF99831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odcinków kręgosłupa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BEA389B" w14:textId="0C904E0E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14:paraId="238A55F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14:paraId="67B9D75A" w14:textId="3A1846B6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3F64A3D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budujące szkielet osiowy</w:t>
            </w:r>
          </w:p>
          <w:p w14:paraId="5A8AD548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14:paraId="5CF45530" w14:textId="505D7D9F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720FE93" w14:textId="4BEBB712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14:paraId="27D3297E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14:paraId="2474F412" w14:textId="2CDB1D2F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A451223" w14:textId="6CFB6046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14:paraId="35C42404" w14:textId="34EA5380"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14:paraId="4E92E613" w14:textId="2E5CB175"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14:paraId="62848F8B" w14:textId="77777777" w:rsidTr="006605E5">
        <w:trPr>
          <w:trHeight w:val="1771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12B38D0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</w:tcPr>
          <w:p w14:paraId="0D36168B" w14:textId="1C922C46" w:rsidR="00C85752" w:rsidRPr="000F05C8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sz w:val="17"/>
              </w:rPr>
            </w:pPr>
            <w:r>
              <w:rPr>
                <w:sz w:val="17"/>
              </w:rPr>
              <w:t>7</w:t>
            </w:r>
            <w:r w:rsidR="00E52C26" w:rsidRPr="000F05C8">
              <w:rPr>
                <w:sz w:val="17"/>
              </w:rPr>
              <w:t xml:space="preserve">. Szkielet </w:t>
            </w:r>
            <w:r w:rsidR="004D01D3">
              <w:rPr>
                <w:sz w:val="17"/>
              </w:rPr>
              <w:t>k</w:t>
            </w:r>
            <w:r w:rsidR="00E52C26" w:rsidRPr="000F05C8">
              <w:rPr>
                <w:sz w:val="17"/>
              </w:rPr>
              <w:t xml:space="preserve">ończyn </w:t>
            </w:r>
          </w:p>
        </w:tc>
        <w:tc>
          <w:tcPr>
            <w:tcW w:w="2268" w:type="dxa"/>
          </w:tcPr>
          <w:p w14:paraId="18BA9155" w14:textId="77777777" w:rsidR="00C85752" w:rsidRDefault="00E52C26" w:rsidP="009D0245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  <w:p w14:paraId="2C8D773A" w14:textId="77777777" w:rsidR="009D0245" w:rsidRDefault="009D0245" w:rsidP="009D0245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line="232" w:lineRule="auto"/>
              <w:ind w:right="177"/>
              <w:contextualSpacing/>
              <w:rPr>
                <w:sz w:val="17"/>
              </w:rPr>
            </w:pPr>
            <w:r>
              <w:rPr>
                <w:sz w:val="17"/>
              </w:rPr>
              <w:t>wymienia rodzaje połączeń kości</w:t>
            </w:r>
          </w:p>
          <w:p w14:paraId="4A23A7DD" w14:textId="77777777" w:rsidR="009D0245" w:rsidRDefault="009D0245" w:rsidP="009D0245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line="232" w:lineRule="auto"/>
              <w:ind w:right="177"/>
              <w:contextualSpacing/>
              <w:rPr>
                <w:sz w:val="17"/>
              </w:rPr>
            </w:pPr>
            <w:r>
              <w:rPr>
                <w:sz w:val="17"/>
              </w:rPr>
              <w:t>rozpoznaje rodzaje stawów</w:t>
            </w:r>
          </w:p>
          <w:p w14:paraId="6F0B9388" w14:textId="77777777" w:rsidR="009D0245" w:rsidRPr="000F05C8" w:rsidRDefault="009D0245" w:rsidP="009D0245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</w:tcPr>
          <w:p w14:paraId="2A27BBB9" w14:textId="67DAA5D8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14:paraId="6F43F608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14:paraId="1D4176DF" w14:textId="4A193BAA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</w:tcPr>
          <w:p w14:paraId="2A7BF1B6" w14:textId="7D69A61C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14:paraId="6FF4A7DC" w14:textId="591683D2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17D88D79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14:paraId="69B819D2" w14:textId="083D845B" w:rsidR="00C85752" w:rsidRPr="000F05C8" w:rsidRDefault="00C85752" w:rsidP="009D0245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</w:tcPr>
          <w:p w14:paraId="239FB469" w14:textId="07B82B19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40D8DA97" w14:textId="2ED5D529" w:rsidR="00C85752" w:rsidRPr="000F05C8" w:rsidRDefault="009D0245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9D0245">
              <w:rPr>
                <w:sz w:val="17"/>
              </w:rPr>
              <w:t>wyjaśnia związek budowy stawu z zakresem ruchu kończyny</w:t>
            </w:r>
          </w:p>
        </w:tc>
        <w:tc>
          <w:tcPr>
            <w:tcW w:w="2268" w:type="dxa"/>
          </w:tcPr>
          <w:p w14:paraId="5A46A068" w14:textId="73297722"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14:paraId="2A98416E" w14:textId="77777777" w:rsidTr="006605E5">
        <w:trPr>
          <w:trHeight w:val="2260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1283B89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</w:tcPr>
          <w:p w14:paraId="624C49D2" w14:textId="6F443C0F" w:rsidR="00C85752" w:rsidRPr="000F05C8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17"/>
              </w:rPr>
            </w:pPr>
            <w:r>
              <w:rPr>
                <w:sz w:val="17"/>
              </w:rPr>
              <w:t>8</w:t>
            </w:r>
            <w:r w:rsidR="00E52C26" w:rsidRPr="000F05C8">
              <w:rPr>
                <w:sz w:val="17"/>
              </w:rPr>
              <w:t>.</w:t>
            </w:r>
            <w:r>
              <w:rPr>
                <w:sz w:val="17"/>
              </w:rPr>
              <w:t xml:space="preserve"> Budowa </w:t>
            </w:r>
            <w:r w:rsidR="00D51459">
              <w:rPr>
                <w:sz w:val="17"/>
              </w:rPr>
              <w:t>i </w:t>
            </w:r>
            <w:r w:rsidR="00E27753">
              <w:rPr>
                <w:sz w:val="17"/>
              </w:rPr>
              <w:t xml:space="preserve">rola </w:t>
            </w:r>
            <w:r>
              <w:rPr>
                <w:sz w:val="17"/>
              </w:rPr>
              <w:t>mięśni</w:t>
            </w:r>
            <w:r w:rsidR="00E52C26" w:rsidRPr="000F05C8">
              <w:rPr>
                <w:sz w:val="17"/>
              </w:rPr>
              <w:t xml:space="preserve"> </w:t>
            </w:r>
          </w:p>
        </w:tc>
        <w:tc>
          <w:tcPr>
            <w:tcW w:w="2268" w:type="dxa"/>
          </w:tcPr>
          <w:p w14:paraId="56E76EE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14:paraId="55FC7E9E" w14:textId="0C73870A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</w:tcPr>
          <w:p w14:paraId="6B00B4DC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14:paraId="15274CD7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14:paraId="52925986" w14:textId="47103A5D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</w:tcPr>
          <w:p w14:paraId="197BE027" w14:textId="549BD04F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14:paraId="4052F9F5" w14:textId="78934E52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4A4BF1E9" w14:textId="6BD47BDC" w:rsidR="0088021B" w:rsidRPr="000F05C8" w:rsidRDefault="008B0C1A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>
              <w:rPr>
                <w:sz w:val="17"/>
              </w:rPr>
              <w:t>wymienia warunki prawidłowej pracy mięśni</w:t>
            </w:r>
          </w:p>
          <w:p w14:paraId="618AC70B" w14:textId="54295EF0" w:rsidR="0088021B" w:rsidRPr="000F05C8" w:rsidRDefault="0088021B" w:rsidP="00A608BD">
            <w:pPr>
              <w:pStyle w:val="TableParagraph"/>
              <w:tabs>
                <w:tab w:val="left" w:pos="220"/>
              </w:tabs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</w:tcPr>
          <w:p w14:paraId="6DB0A294" w14:textId="686F3166" w:rsidR="0088021B" w:rsidRPr="000F05C8" w:rsidRDefault="008B0C1A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>
              <w:rPr>
                <w:sz w:val="17"/>
              </w:rPr>
              <w:t>uzasadnia</w:t>
            </w:r>
            <w:r w:rsidR="0088021B" w:rsidRPr="000F05C8">
              <w:rPr>
                <w:sz w:val="17"/>
              </w:rPr>
              <w:t xml:space="preserve"> warunki</w:t>
            </w:r>
            <w:r w:rsidR="0088021B" w:rsidRPr="000F05C8">
              <w:rPr>
                <w:spacing w:val="-2"/>
                <w:sz w:val="17"/>
              </w:rPr>
              <w:t xml:space="preserve"> </w:t>
            </w:r>
            <w:r w:rsidR="0088021B" w:rsidRPr="000F05C8">
              <w:rPr>
                <w:sz w:val="17"/>
              </w:rPr>
              <w:t>prawidłowej pracy mięśni</w:t>
            </w:r>
          </w:p>
          <w:p w14:paraId="10A0B881" w14:textId="18F8C3F5"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14:paraId="4B8E666A" w14:textId="77777777" w:rsidR="00A608BD" w:rsidRPr="000F05C8" w:rsidRDefault="00A608BD" w:rsidP="00A608BD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14:paraId="1D7F1F23" w14:textId="375F3F79" w:rsidR="00C85752" w:rsidRPr="008B0C1A" w:rsidRDefault="00C85752" w:rsidP="008B0C1A">
            <w:pPr>
              <w:pStyle w:val="TableParagraph"/>
              <w:tabs>
                <w:tab w:val="left" w:pos="220"/>
              </w:tabs>
              <w:spacing w:line="235" w:lineRule="auto"/>
              <w:ind w:left="220" w:right="38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</w:tcPr>
          <w:p w14:paraId="30DA3C89" w14:textId="11FFDE65"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14:paraId="25F106A2" w14:textId="006C36F9"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14:paraId="16E75C9A" w14:textId="77777777" w:rsidTr="006605E5">
        <w:trPr>
          <w:trHeight w:val="226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857B77" w14:textId="77777777"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6" w:space="0" w:color="BCBEC0"/>
            </w:tcBorders>
          </w:tcPr>
          <w:p w14:paraId="24DE395B" w14:textId="20037653" w:rsidR="00BB1D2C" w:rsidRPr="000F05C8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9. Higiena </w:t>
            </w:r>
            <w:r w:rsidR="00FD5256">
              <w:rPr>
                <w:sz w:val="17"/>
              </w:rPr>
              <w:t>i </w:t>
            </w:r>
            <w:r>
              <w:rPr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5B723EB0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14:paraId="48DBC32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14:paraId="31DA612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14:paraId="7C4B2994" w14:textId="0FD9B1EE" w:rsidR="00BB1D2C" w:rsidRPr="0088021B" w:rsidRDefault="00BB1D2C" w:rsidP="00B47C1C">
            <w:pPr>
              <w:pStyle w:val="TableParagraph"/>
              <w:tabs>
                <w:tab w:val="left" w:pos="219"/>
              </w:tabs>
              <w:spacing w:line="235" w:lineRule="auto"/>
              <w:ind w:left="220" w:right="55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284E3732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14:paraId="5BA84464" w14:textId="79B26169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14:paraId="0561CCFC" w14:textId="48005C2C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14:paraId="14018B1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14:paraId="6A870494" w14:textId="1947FA39" w:rsidR="00BB1D2C" w:rsidRPr="000F05C8" w:rsidRDefault="00BB1D2C" w:rsidP="00B47C1C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17B424A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14:paraId="74EE043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14:paraId="6A246FA5" w14:textId="439E602E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14:paraId="12DBF9AA" w14:textId="2DDC925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14:paraId="58C79EAB" w14:textId="795729BB" w:rsidR="00BB1D2C" w:rsidRPr="000F05C8" w:rsidRDefault="00BB1D2C" w:rsidP="00B47C1C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41F2205B" w14:textId="52362816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14:paraId="7D1EFE74" w14:textId="4B8CAE3E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5F11F030" w14:textId="77777777" w:rsidR="00B47C1C" w:rsidRDefault="00B47C1C" w:rsidP="00B47C1C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2" w:lineRule="auto"/>
              <w:ind w:right="329"/>
              <w:contextualSpacing/>
              <w:rPr>
                <w:sz w:val="17"/>
              </w:rPr>
            </w:pPr>
            <w:r>
              <w:rPr>
                <w:sz w:val="17"/>
              </w:rPr>
              <w:t> prezentuje prawidłową postawę siedzenia zapobiegającą  deformacjom kręgosłupa</w:t>
            </w:r>
          </w:p>
          <w:p w14:paraId="29149D68" w14:textId="69DF3C1E" w:rsidR="00BB1D2C" w:rsidRPr="0088021B" w:rsidRDefault="0088021B" w:rsidP="00B47C1C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14:paraId="2E12E4DD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1599342B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317301C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268"/>
        <w:gridCol w:w="2268"/>
        <w:gridCol w:w="2126"/>
        <w:gridCol w:w="2415"/>
        <w:gridCol w:w="2273"/>
      </w:tblGrid>
      <w:tr w:rsidR="00AD1552" w:rsidRPr="000F05C8" w14:paraId="7F7EAC8C" w14:textId="77777777" w:rsidTr="007465BC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90E2DC" w14:textId="77777777" w:rsidR="00AB6891" w:rsidRPr="000F05C8" w:rsidRDefault="00AB6891" w:rsidP="006605E5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14:paraId="26909D38" w14:textId="599CB321" w:rsidR="00AB6891" w:rsidRPr="000F05C8" w:rsidRDefault="00AB6891" w:rsidP="006605E5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391DEE" w14:textId="77777777" w:rsidR="00AB6891" w:rsidRPr="000F05C8" w:rsidRDefault="00AB6891" w:rsidP="006605E5">
            <w:pPr>
              <w:pStyle w:val="TableParagraph"/>
              <w:ind w:right="613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  <w:p w14:paraId="45F558F2" w14:textId="305C0503" w:rsidR="00AB6891" w:rsidRPr="000F05C8" w:rsidRDefault="00AB6891" w:rsidP="006605E5">
            <w:pPr>
              <w:pStyle w:val="TableParagraph"/>
              <w:ind w:right="613"/>
              <w:contextualSpacing/>
              <w:jc w:val="center"/>
              <w:rPr>
                <w:rFonts w:asci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3BFABB" w14:textId="77777777" w:rsidR="00AB6891" w:rsidRPr="000F05C8" w:rsidRDefault="00AB6891" w:rsidP="00AB6891">
            <w:pPr>
              <w:pStyle w:val="TableParagraph"/>
              <w:ind w:left="170"/>
              <w:contextualSpacing/>
              <w:jc w:val="right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0E9A52" w14:textId="2CADC9EA" w:rsidR="00AB6891" w:rsidRPr="000F05C8" w:rsidRDefault="00AB6891" w:rsidP="00AB6891">
            <w:pPr>
              <w:pStyle w:val="TableParagraph"/>
              <w:ind w:left="170"/>
              <w:contextualSpacing/>
              <w:jc w:val="right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Poziom wymagań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431315" w14:textId="77777777" w:rsidR="00AB6891" w:rsidRPr="000F05C8" w:rsidRDefault="00AB6891" w:rsidP="00AB6891">
            <w:pPr>
              <w:pStyle w:val="TableParagraph"/>
              <w:ind w:left="170"/>
              <w:contextualSpacing/>
              <w:jc w:val="right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3FD78E" w14:textId="77777777" w:rsidR="00AB6891" w:rsidRPr="000F05C8" w:rsidRDefault="00AB6891" w:rsidP="00AB6891">
            <w:pPr>
              <w:pStyle w:val="TableParagraph"/>
              <w:ind w:left="170"/>
              <w:contextualSpacing/>
              <w:jc w:val="right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22051" w14:textId="12774FC5" w:rsidR="00AB6891" w:rsidRPr="000F05C8" w:rsidRDefault="00AB6891" w:rsidP="00AB6891">
            <w:pPr>
              <w:pStyle w:val="TableParagraph"/>
              <w:ind w:left="170"/>
              <w:contextualSpacing/>
              <w:jc w:val="right"/>
              <w:rPr>
                <w:rFonts w:ascii="Humanst521EU" w:hAnsi="Humanst521EU"/>
                <w:b/>
                <w:sz w:val="17"/>
              </w:rPr>
            </w:pPr>
          </w:p>
        </w:tc>
      </w:tr>
      <w:tr w:rsidR="007465BC" w:rsidRPr="000F05C8" w14:paraId="176E46C4" w14:textId="77777777" w:rsidTr="007465BC">
        <w:trPr>
          <w:trHeight w:val="2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7111" w14:textId="77777777" w:rsidR="006605E5" w:rsidRPr="000F05C8" w:rsidRDefault="006605E5" w:rsidP="006605E5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7CE7" w14:textId="77777777" w:rsidR="006605E5" w:rsidRPr="000F05C8" w:rsidRDefault="006605E5" w:rsidP="006605E5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A10E" w14:textId="6557C2BD" w:rsidR="006605E5" w:rsidRPr="000F05C8" w:rsidRDefault="006605E5" w:rsidP="006605E5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68BC" w14:textId="33C08001" w:rsidR="006605E5" w:rsidRPr="000F05C8" w:rsidRDefault="006605E5" w:rsidP="006605E5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B52F" w14:textId="1B61345C" w:rsidR="006605E5" w:rsidRPr="000F05C8" w:rsidRDefault="006605E5" w:rsidP="006605E5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B174" w14:textId="7547770C" w:rsidR="006605E5" w:rsidRPr="000F05C8" w:rsidRDefault="006605E5" w:rsidP="006605E5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7FC4" w14:textId="3ECE1E95" w:rsidR="006605E5" w:rsidRPr="000F05C8" w:rsidRDefault="006605E5" w:rsidP="006605E5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05C33D1F" w14:textId="77777777" w:rsidTr="007465BC">
        <w:trPr>
          <w:trHeight w:val="2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42868E91" w14:textId="02CA899E" w:rsidR="00C85752" w:rsidRPr="000F05C8" w:rsidRDefault="00E52C26" w:rsidP="006605E5">
            <w:pPr>
              <w:pStyle w:val="TableParagraph"/>
              <w:ind w:left="0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5300" w14:textId="77777777" w:rsidR="008B0C1A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88021B">
              <w:rPr>
                <w:sz w:val="17"/>
              </w:rPr>
              <w:t>0</w:t>
            </w:r>
            <w:r w:rsidRPr="000F05C8">
              <w:rPr>
                <w:sz w:val="17"/>
              </w:rPr>
              <w:t xml:space="preserve">. Pokarm – budulec </w:t>
            </w:r>
          </w:p>
          <w:p w14:paraId="3F181E87" w14:textId="110F0E88" w:rsidR="00C85752" w:rsidRPr="000F05C8" w:rsidRDefault="008B0C1A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       </w:t>
            </w:r>
            <w:r w:rsidR="00E52C26" w:rsidRPr="000F05C8">
              <w:rPr>
                <w:sz w:val="17"/>
              </w:rPr>
              <w:t>i źródło energii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F052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14:paraId="17AB3403" w14:textId="310EB4B9" w:rsidR="00C85752" w:rsidRPr="000F05C8" w:rsidRDefault="00353C7F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produkty spożywcze zawierające białko</w:t>
            </w:r>
          </w:p>
          <w:p w14:paraId="1DF70FBD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9"/>
                <w:sz w:val="17"/>
              </w:rPr>
              <w:t xml:space="preserve"> </w:t>
            </w:r>
            <w:r w:rsidRPr="000F05C8">
              <w:rPr>
                <w:sz w:val="17"/>
              </w:rPr>
              <w:t>pokarmów, które są źródłem węglowodanów</w:t>
            </w:r>
          </w:p>
          <w:p w14:paraId="2A23856D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pokarmy zawierające tłuszcze</w:t>
            </w:r>
          </w:p>
          <w:p w14:paraId="5156566C" w14:textId="5198D02A" w:rsidR="00C85752" w:rsidRPr="000F05C8" w:rsidRDefault="00C85752" w:rsidP="00353C7F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5289" w14:textId="5DF7E751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14:paraId="09F141CA" w14:textId="1A82B254" w:rsidR="00C85752" w:rsidRPr="000F05C8" w:rsidRDefault="00353C7F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>
              <w:rPr>
                <w:sz w:val="17"/>
              </w:rPr>
              <w:t>wskazuje pokarmy zawierające te składniki</w:t>
            </w:r>
          </w:p>
          <w:p w14:paraId="144447C9" w14:textId="77777777" w:rsidR="00353C7F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</w:t>
            </w:r>
          </w:p>
          <w:p w14:paraId="0775AB24" w14:textId="482D7DEA" w:rsidR="00C85752" w:rsidRPr="000F05C8" w:rsidRDefault="00E52C26" w:rsidP="00353C7F">
            <w:pPr>
              <w:pStyle w:val="TableParagraph"/>
              <w:tabs>
                <w:tab w:val="left" w:pos="222"/>
              </w:tabs>
              <w:spacing w:line="235" w:lineRule="auto"/>
              <w:ind w:right="36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 w organizmie</w:t>
            </w:r>
          </w:p>
          <w:p w14:paraId="720C1B8E" w14:textId="3FB29D15" w:rsidR="00C85752" w:rsidRPr="000F05C8" w:rsidRDefault="00C85752" w:rsidP="00353C7F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027B" w14:textId="50112226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2A8E181B" w14:textId="3C57FCF2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14:paraId="1E8C26EB" w14:textId="77777777" w:rsidR="00C85752" w:rsidRDefault="00E52C26" w:rsidP="007708CD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  <w:r w:rsidR="007708CD">
              <w:rPr>
                <w:sz w:val="17"/>
              </w:rPr>
              <w:t xml:space="preserve">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warzyw</w:t>
            </w:r>
          </w:p>
          <w:p w14:paraId="55004640" w14:textId="0A73E0FD" w:rsidR="00B74BAC" w:rsidRPr="000F05C8" w:rsidRDefault="00B74BAC" w:rsidP="00AD1552">
            <w:pPr>
              <w:pStyle w:val="TableParagraph"/>
              <w:tabs>
                <w:tab w:val="left" w:pos="222"/>
              </w:tabs>
              <w:spacing w:line="230" w:lineRule="auto"/>
              <w:ind w:left="0" w:right="497" w:firstLine="0"/>
              <w:contextualSpacing/>
              <w:rPr>
                <w:sz w:val="17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F07A" w14:textId="78053B7F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D51459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47D2905" w14:textId="7BC85CBC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14:paraId="0FAB7906" w14:textId="1DDC0FDB" w:rsidR="00C85752" w:rsidRPr="000F05C8" w:rsidRDefault="00C85752" w:rsidP="007708CD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AB73" w14:textId="77777777" w:rsidR="007708CD" w:rsidRPr="007708CD" w:rsidRDefault="007708CD" w:rsidP="007708CD">
            <w:pPr>
              <w:pStyle w:val="TableParagraph"/>
              <w:numPr>
                <w:ilvl w:val="0"/>
                <w:numId w:val="177"/>
              </w:numPr>
              <w:spacing w:before="59" w:line="235" w:lineRule="auto"/>
              <w:ind w:right="95"/>
              <w:rPr>
                <w:sz w:val="17"/>
              </w:rPr>
            </w:pPr>
            <w:r w:rsidRPr="007708CD">
              <w:rPr>
                <w:sz w:val="17"/>
              </w:rPr>
              <w:t>analizuje zależność między rodzajami spożywanych pokarmów a funkcjonowaniem organizmu</w:t>
            </w:r>
          </w:p>
          <w:p w14:paraId="5ED750DD" w14:textId="77777777" w:rsidR="007708CD" w:rsidRPr="007708CD" w:rsidRDefault="007708CD" w:rsidP="007708CD">
            <w:pPr>
              <w:pStyle w:val="TableParagraph"/>
              <w:numPr>
                <w:ilvl w:val="0"/>
                <w:numId w:val="177"/>
              </w:numPr>
              <w:spacing w:before="59" w:line="235" w:lineRule="auto"/>
              <w:ind w:right="95"/>
              <w:rPr>
                <w:sz w:val="17"/>
              </w:rPr>
            </w:pPr>
            <w:r w:rsidRPr="007708CD">
              <w:rPr>
                <w:sz w:val="17"/>
              </w:rPr>
              <w:t>wyszukuje informacje dotyczące roli błonnika w prawidłowym</w:t>
            </w:r>
          </w:p>
          <w:p w14:paraId="05461251" w14:textId="77777777" w:rsidR="007708CD" w:rsidRPr="007708CD" w:rsidRDefault="007708CD" w:rsidP="008B0C1A">
            <w:pPr>
              <w:pStyle w:val="TableParagraph"/>
              <w:tabs>
                <w:tab w:val="left" w:pos="222"/>
              </w:tabs>
              <w:spacing w:line="235" w:lineRule="auto"/>
              <w:ind w:right="95" w:firstLine="0"/>
              <w:rPr>
                <w:sz w:val="17"/>
              </w:rPr>
            </w:pPr>
            <w:r w:rsidRPr="007708CD">
              <w:rPr>
                <w:sz w:val="17"/>
              </w:rPr>
              <w:t>funkcjonowaniu przewodu pokarmowego</w:t>
            </w:r>
          </w:p>
          <w:p w14:paraId="239AD3FC" w14:textId="73A16FE8"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14:paraId="1C9AFFB9" w14:textId="77777777" w:rsidTr="007465BC">
        <w:trPr>
          <w:trHeight w:val="228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2E0C882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3636" w14:textId="262B4646" w:rsidR="00C85752" w:rsidRPr="000F05C8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500897">
              <w:rPr>
                <w:sz w:val="17"/>
              </w:rPr>
              <w:t>1</w:t>
            </w:r>
            <w:r w:rsidRPr="000F05C8">
              <w:rPr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DBA" w14:textId="3163C213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rozpuszczalnych</w:t>
            </w:r>
            <w:r w:rsidR="00D51459">
              <w:rPr>
                <w:sz w:val="17"/>
              </w:rPr>
              <w:t xml:space="preserve">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6D62CEE2" w14:textId="2861C6E5" w:rsidR="00C85752" w:rsidRPr="000F05C8" w:rsidRDefault="007708CD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140"/>
              <w:contextualSpacing/>
              <w:rPr>
                <w:sz w:val="17"/>
              </w:rPr>
            </w:pPr>
            <w:r w:rsidRPr="007708CD">
              <w:rPr>
                <w:sz w:val="17"/>
              </w:rPr>
              <w:t>wskazuje wodę jako ważny składnik organizmu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9BF5" w14:textId="359B87A5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rozpuszczalne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65667206" w14:textId="6FFEFF15" w:rsidR="00C85752" w:rsidRPr="000F05C8" w:rsidRDefault="00E52C26" w:rsidP="007708CD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left="170" w:right="680" w:hanging="18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26314DB0" w14:textId="791DE0D3" w:rsidR="00C85752" w:rsidRPr="000F05C8" w:rsidRDefault="00C85752" w:rsidP="007708CD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contextualSpacing/>
              <w:rPr>
                <w:sz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15EE" w14:textId="77777777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14:paraId="2490136C" w14:textId="75D6669F" w:rsidR="00C85752" w:rsidRPr="000F05C8" w:rsidRDefault="00E52C26" w:rsidP="007708CD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10" w:line="223" w:lineRule="auto"/>
              <w:ind w:right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7708CD">
              <w:rPr>
                <w:sz w:val="17"/>
              </w:rPr>
              <w:t>makroelementów</w:t>
            </w:r>
            <w:r w:rsidRPr="000F05C8">
              <w:rPr>
                <w:sz w:val="17"/>
              </w:rPr>
              <w:t xml:space="preserve"> : Mg, Fe, Ca</w:t>
            </w:r>
          </w:p>
          <w:p w14:paraId="76DC1C1A" w14:textId="3D2BCB43" w:rsidR="00C85752" w:rsidRPr="000F05C8" w:rsidRDefault="00C85752" w:rsidP="007708CD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sz w:val="17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7CA" w14:textId="6A8D397B" w:rsidR="00C85752" w:rsidRPr="000F05C8" w:rsidRDefault="00E52C26" w:rsidP="007708CD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146BAB03" w14:textId="77777777" w:rsidR="002F1135" w:rsidRDefault="007708CD" w:rsidP="007708CD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line="228" w:lineRule="auto"/>
              <w:ind w:right="5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przedstawia rolę mikro- </w:t>
            </w:r>
          </w:p>
          <w:p w14:paraId="3A455310" w14:textId="46D92BA1" w:rsidR="007708CD" w:rsidRDefault="007708CD" w:rsidP="002F1135">
            <w:pPr>
              <w:pStyle w:val="TableParagraph"/>
              <w:tabs>
                <w:tab w:val="left" w:pos="222"/>
              </w:tabs>
              <w:spacing w:line="228" w:lineRule="auto"/>
              <w:ind w:right="51" w:firstLine="0"/>
              <w:contextualSpacing/>
              <w:rPr>
                <w:sz w:val="17"/>
              </w:rPr>
            </w:pPr>
            <w:r>
              <w:rPr>
                <w:sz w:val="17"/>
              </w:rPr>
              <w:t>i makroelementów</w:t>
            </w:r>
          </w:p>
          <w:p w14:paraId="10905AF7" w14:textId="77777777" w:rsidR="007708CD" w:rsidRDefault="007708CD" w:rsidP="007708CD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line="232" w:lineRule="auto"/>
              <w:ind w:right="130"/>
              <w:contextualSpacing/>
              <w:rPr>
                <w:sz w:val="17"/>
              </w:rPr>
            </w:pPr>
            <w:r>
              <w:rPr>
                <w:sz w:val="17"/>
              </w:rPr>
              <w:t>porównuje wartość energetyczną węglowodanów i tłuszczów</w:t>
            </w:r>
          </w:p>
          <w:p w14:paraId="749FC81E" w14:textId="6CC41ACE" w:rsidR="00C85752" w:rsidRPr="000F05C8" w:rsidRDefault="00C85752" w:rsidP="007708CD">
            <w:pPr>
              <w:pStyle w:val="TableParagraph"/>
              <w:tabs>
                <w:tab w:val="left" w:pos="222"/>
              </w:tabs>
              <w:spacing w:before="1" w:line="235" w:lineRule="auto"/>
              <w:ind w:right="297" w:firstLine="0"/>
              <w:contextualSpacing/>
              <w:rPr>
                <w:sz w:val="17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72A0" w14:textId="77777777" w:rsidR="007708CD" w:rsidRDefault="007708CD" w:rsidP="007708CD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line="232" w:lineRule="auto"/>
              <w:ind w:right="75"/>
              <w:contextualSpacing/>
              <w:rPr>
                <w:sz w:val="17"/>
              </w:rPr>
            </w:pPr>
            <w:r>
              <w:rPr>
                <w:sz w:val="17"/>
              </w:rPr>
              <w:t>wyjaśnia skutki nadmiernego spożywania tłuszczów</w:t>
            </w:r>
          </w:p>
          <w:p w14:paraId="23B42A56" w14:textId="77777777" w:rsidR="007708CD" w:rsidRDefault="007708CD" w:rsidP="007708CD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4" w:line="228" w:lineRule="auto"/>
              <w:ind w:right="51"/>
              <w:contextualSpacing/>
              <w:rPr>
                <w:sz w:val="17"/>
              </w:rPr>
            </w:pPr>
            <w:r>
              <w:rPr>
                <w:sz w:val="17"/>
              </w:rPr>
              <w:t>analizuje etykiety produktów spożywczych pod kątem zawartości różnych składników odżywczych</w:t>
            </w:r>
          </w:p>
          <w:p w14:paraId="12C14C5B" w14:textId="4848BE89" w:rsidR="00C85752" w:rsidRPr="000F05C8" w:rsidRDefault="00C85752" w:rsidP="007708CD">
            <w:pPr>
              <w:pStyle w:val="TableParagraph"/>
              <w:tabs>
                <w:tab w:val="left" w:pos="222"/>
              </w:tabs>
              <w:spacing w:line="235" w:lineRule="auto"/>
              <w:ind w:right="384" w:firstLine="0"/>
              <w:contextualSpacing/>
              <w:rPr>
                <w:sz w:val="17"/>
              </w:rPr>
            </w:pPr>
          </w:p>
        </w:tc>
      </w:tr>
      <w:tr w:rsidR="000A0EB2" w:rsidRPr="000F05C8" w14:paraId="7840D45F" w14:textId="77777777" w:rsidTr="007465BC">
        <w:trPr>
          <w:trHeight w:val="2531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4308DE8D" w14:textId="10A32348" w:rsidR="000A0EB2" w:rsidRPr="000F05C8" w:rsidRDefault="000A0EB2" w:rsidP="00AB6891">
            <w:pPr>
              <w:pStyle w:val="TableParagraph"/>
              <w:ind w:left="0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9632" w14:textId="424ED387" w:rsidR="000A0EB2" w:rsidRPr="000F05C8" w:rsidRDefault="000A0EB2" w:rsidP="000A0EB2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>
              <w:rPr>
                <w:sz w:val="17"/>
              </w:rPr>
              <w:t>2</w:t>
            </w:r>
            <w:r w:rsidRPr="000F05C8">
              <w:rPr>
                <w:sz w:val="17"/>
              </w:rPr>
              <w:t>. Budowa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E73C" w14:textId="77777777" w:rsidR="000A0EB2" w:rsidRPr="000F05C8" w:rsidRDefault="000A0EB2" w:rsidP="000A0EB2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14:paraId="1B87D84B" w14:textId="718220E8" w:rsidR="000A0EB2" w:rsidRPr="000F05C8" w:rsidRDefault="000A0EB2" w:rsidP="000A0EB2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Pr="000F05C8">
              <w:rPr>
                <w:sz w:val="17"/>
              </w:rPr>
              <w:t xml:space="preserve"> rodzaje zębów u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człowieka</w:t>
            </w:r>
          </w:p>
          <w:p w14:paraId="45817383" w14:textId="77777777" w:rsidR="000A0EB2" w:rsidRPr="000F05C8" w:rsidRDefault="000A0EB2" w:rsidP="000A0EB2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14:paraId="12394042" w14:textId="28356203" w:rsidR="000A0EB2" w:rsidRPr="000F05C8" w:rsidRDefault="000A0EB2" w:rsidP="000A0EB2">
            <w:pPr>
              <w:pStyle w:val="TableParagraph"/>
              <w:tabs>
                <w:tab w:val="left" w:pos="222"/>
              </w:tabs>
              <w:spacing w:line="235" w:lineRule="auto"/>
              <w:ind w:right="12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EB62" w14:textId="77777777" w:rsidR="000A0EB2" w:rsidRPr="000F05C8" w:rsidRDefault="000A0EB2" w:rsidP="000A0EB2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14:paraId="22ECEC6A" w14:textId="4F34BA0E" w:rsidR="000A0EB2" w:rsidRPr="000F05C8" w:rsidRDefault="000A0EB2" w:rsidP="000A0EB2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odcinki przewodu pokarmowego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planszy lub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14:paraId="1F5566CE" w14:textId="2A24B7AF" w:rsidR="000A0EB2" w:rsidRPr="000F05C8" w:rsidRDefault="000A0EB2" w:rsidP="000A0EB2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trzustkę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2A55A8B5" w14:textId="7F48F319" w:rsidR="000A0EB2" w:rsidRPr="000F05C8" w:rsidRDefault="000A0EB2" w:rsidP="000A0EB2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położenie wątroby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trzustki we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3335E040" w14:textId="23A0DE51" w:rsidR="000A0EB2" w:rsidRPr="000F05C8" w:rsidRDefault="000A0EB2" w:rsidP="000A0EB2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contextualSpacing/>
              <w:rPr>
                <w:sz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6496" w14:textId="304A67BB" w:rsidR="000A0EB2" w:rsidRPr="0047277F" w:rsidRDefault="000A0EB2" w:rsidP="000A0EB2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14:paraId="0E4AAB5C" w14:textId="3167F669" w:rsidR="000A0EB2" w:rsidRPr="002860C4" w:rsidRDefault="000A0EB2" w:rsidP="000A0EB2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14:paraId="7935566B" w14:textId="77777777" w:rsidR="000A0EB2" w:rsidRDefault="000A0EB2" w:rsidP="000A0EB2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2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>omawia  budowę i funkcje gruczołów trawiennych</w:t>
            </w:r>
          </w:p>
          <w:p w14:paraId="50B690FC" w14:textId="1D1E5A05" w:rsidR="000A0EB2" w:rsidRPr="000F05C8" w:rsidRDefault="000A0EB2" w:rsidP="000A0EB2">
            <w:pPr>
              <w:pStyle w:val="TableParagraph"/>
              <w:tabs>
                <w:tab w:val="left" w:pos="222"/>
              </w:tabs>
              <w:spacing w:line="235" w:lineRule="auto"/>
              <w:ind w:right="216" w:firstLine="0"/>
              <w:contextualSpacing/>
              <w:rPr>
                <w:sz w:val="17"/>
              </w:rPr>
            </w:pPr>
          </w:p>
          <w:p w14:paraId="06E4EC57" w14:textId="3331A166" w:rsidR="000A0EB2" w:rsidRPr="000F05C8" w:rsidRDefault="000A0EB2" w:rsidP="000A0EB2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826B" w14:textId="77777777" w:rsidR="000A0EB2" w:rsidRPr="000A0EB2" w:rsidRDefault="000A0EB2" w:rsidP="000A0EB2">
            <w:pPr>
              <w:pStyle w:val="TableParagraph"/>
              <w:numPr>
                <w:ilvl w:val="0"/>
                <w:numId w:val="246"/>
              </w:numPr>
              <w:tabs>
                <w:tab w:val="left" w:pos="222"/>
              </w:tabs>
              <w:spacing w:line="232" w:lineRule="auto"/>
              <w:ind w:right="243"/>
              <w:contextualSpacing/>
              <w:rPr>
                <w:sz w:val="17"/>
              </w:rPr>
            </w:pPr>
            <w:r w:rsidRPr="000A0EB2">
              <w:rPr>
                <w:sz w:val="17"/>
              </w:rPr>
              <w:t>omawia funkcje poszczególnych odcinków przewodu pokarmowego</w:t>
            </w:r>
          </w:p>
          <w:p w14:paraId="3D3414B1" w14:textId="77777777" w:rsidR="000A0EB2" w:rsidRPr="000A0EB2" w:rsidRDefault="000A0EB2" w:rsidP="000A0EB2">
            <w:pPr>
              <w:pStyle w:val="TableParagraph"/>
              <w:numPr>
                <w:ilvl w:val="0"/>
                <w:numId w:val="246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A0EB2">
              <w:rPr>
                <w:sz w:val="17"/>
              </w:rPr>
              <w:t>wykazuje rolę zębów w mechanicznej obróbce pokarmu</w:t>
            </w:r>
          </w:p>
          <w:p w14:paraId="565E049F" w14:textId="19DBFB83" w:rsidR="000A0EB2" w:rsidRPr="000F05C8" w:rsidRDefault="000A0EB2" w:rsidP="00C02916">
            <w:pPr>
              <w:pStyle w:val="TableParagraph"/>
              <w:tabs>
                <w:tab w:val="left" w:pos="222"/>
              </w:tabs>
              <w:spacing w:before="3" w:line="235" w:lineRule="auto"/>
              <w:ind w:right="117" w:firstLine="0"/>
              <w:contextualSpacing/>
              <w:rPr>
                <w:sz w:val="17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3379" w14:textId="77777777" w:rsidR="000A0EB2" w:rsidRPr="000A0EB2" w:rsidRDefault="000A0EB2" w:rsidP="000A0EB2">
            <w:pPr>
              <w:pStyle w:val="TableParagraph"/>
              <w:numPr>
                <w:ilvl w:val="0"/>
                <w:numId w:val="274"/>
              </w:numPr>
              <w:tabs>
                <w:tab w:val="left" w:pos="222"/>
              </w:tabs>
              <w:spacing w:line="232" w:lineRule="auto"/>
              <w:ind w:right="193"/>
              <w:contextualSpacing/>
              <w:rPr>
                <w:sz w:val="17"/>
              </w:rPr>
            </w:pPr>
            <w:r w:rsidRPr="000A0EB2">
              <w:rPr>
                <w:sz w:val="17"/>
              </w:rPr>
              <w:t>omawia znaczenie procesu trawienia</w:t>
            </w:r>
          </w:p>
          <w:p w14:paraId="0FBC7576" w14:textId="77777777" w:rsidR="000A0EB2" w:rsidRPr="000A0EB2" w:rsidRDefault="000A0EB2" w:rsidP="000A0EB2">
            <w:pPr>
              <w:pStyle w:val="TableParagraph"/>
              <w:numPr>
                <w:ilvl w:val="0"/>
                <w:numId w:val="274"/>
              </w:numPr>
              <w:tabs>
                <w:tab w:val="left" w:pos="222"/>
              </w:tabs>
              <w:spacing w:line="232" w:lineRule="auto"/>
              <w:ind w:right="607"/>
              <w:contextualSpacing/>
              <w:rPr>
                <w:sz w:val="17"/>
              </w:rPr>
            </w:pPr>
            <w:r w:rsidRPr="000A0EB2">
              <w:rPr>
                <w:sz w:val="17"/>
              </w:rPr>
              <w:t>opisuje etapy trawienia pokarmów w poszczególnych odcinkach przewodu pokarmowego</w:t>
            </w:r>
          </w:p>
          <w:p w14:paraId="4BF2F4CD" w14:textId="77777777" w:rsidR="000A0EB2" w:rsidRPr="000A0EB2" w:rsidRDefault="000A0EB2" w:rsidP="000A0EB2">
            <w:pPr>
              <w:pStyle w:val="TableParagraph"/>
              <w:numPr>
                <w:ilvl w:val="0"/>
                <w:numId w:val="274"/>
              </w:numPr>
              <w:tabs>
                <w:tab w:val="left" w:pos="222"/>
              </w:tabs>
              <w:spacing w:line="232" w:lineRule="auto"/>
              <w:ind w:right="73"/>
              <w:contextualSpacing/>
              <w:rPr>
                <w:sz w:val="17"/>
              </w:rPr>
            </w:pPr>
            <w:r w:rsidRPr="000A0EB2">
              <w:rPr>
                <w:sz w:val="17"/>
              </w:rPr>
              <w:t>analizuje miejsca wchłaniania strawionego pokarmu i wody</w:t>
            </w:r>
          </w:p>
          <w:p w14:paraId="71B2ED27" w14:textId="120AB1A1" w:rsidR="000A0EB2" w:rsidRPr="000F05C8" w:rsidRDefault="000A0EB2" w:rsidP="000A0EB2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contextualSpacing/>
              <w:rPr>
                <w:sz w:val="17"/>
              </w:rPr>
            </w:pPr>
          </w:p>
        </w:tc>
      </w:tr>
    </w:tbl>
    <w:p w14:paraId="249BC9DD" w14:textId="77777777" w:rsidR="00994A99" w:rsidRDefault="00994A99"/>
    <w:tbl>
      <w:tblPr>
        <w:tblStyle w:val="TableNormal"/>
        <w:tblW w:w="0" w:type="auto"/>
        <w:tblInd w:w="137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268"/>
        <w:gridCol w:w="2268"/>
        <w:gridCol w:w="2126"/>
        <w:gridCol w:w="2415"/>
        <w:gridCol w:w="2263"/>
      </w:tblGrid>
      <w:tr w:rsidR="00994A99" w:rsidRPr="000F05C8" w14:paraId="2FA4FA09" w14:textId="77777777" w:rsidTr="00A13F1D">
        <w:trPr>
          <w:trHeight w:val="3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202D3B" w14:textId="77777777" w:rsidR="00994A99" w:rsidRPr="000F05C8" w:rsidRDefault="00994A99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1FD9" w14:textId="7FD131B2" w:rsidR="00994A99" w:rsidRPr="000F05C8" w:rsidRDefault="00994A99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>
              <w:rPr>
                <w:sz w:val="17"/>
              </w:rPr>
              <w:t>3</w:t>
            </w:r>
            <w:r w:rsidRPr="000F05C8">
              <w:rPr>
                <w:sz w:val="17"/>
              </w:rPr>
              <w:t>. Higiena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CBDB" w14:textId="176C88B4" w:rsidR="00994A99" w:rsidRPr="000F05C8" w:rsidRDefault="00994A99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>
              <w:rPr>
                <w:sz w:val="17"/>
              </w:rPr>
              <w:t xml:space="preserve"> i higieny żywności</w:t>
            </w:r>
          </w:p>
          <w:p w14:paraId="1AF76C80" w14:textId="77777777" w:rsidR="00994A99" w:rsidRPr="000F05C8" w:rsidRDefault="00994A99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14:paraId="210A191C" w14:textId="77777777" w:rsidR="00994A99" w:rsidRPr="000F05C8" w:rsidRDefault="00994A99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14:paraId="7E8CC544" w14:textId="77777777" w:rsidR="00994A99" w:rsidRPr="000F05C8" w:rsidRDefault="00994A99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próchnicy zębów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C44D" w14:textId="5D13E866" w:rsidR="00994A99" w:rsidRPr="000F05C8" w:rsidRDefault="00994A99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grupy pokarmów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piramidzie zdrowego żywienia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14:paraId="290FAEE4" w14:textId="035F0235" w:rsidR="00994A99" w:rsidRPr="000F05C8" w:rsidRDefault="00994A99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zależność diety od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59B5307A" w14:textId="4B38306A" w:rsidR="00994A99" w:rsidRPr="000F05C8" w:rsidRDefault="00994A99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układa jadłospis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zależności od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17119562" w14:textId="77777777" w:rsidR="00994A99" w:rsidRPr="000F05C8" w:rsidRDefault="00994A99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14:paraId="7551971E" w14:textId="2A9C1198" w:rsidR="00994A99" w:rsidRPr="002860C4" w:rsidRDefault="00994A99" w:rsidP="00B74BAC">
            <w:pPr>
              <w:pStyle w:val="TableParagraph"/>
              <w:tabs>
                <w:tab w:val="left" w:pos="222"/>
              </w:tabs>
              <w:spacing w:line="235" w:lineRule="auto"/>
              <w:ind w:right="185" w:firstLine="0"/>
              <w:contextualSpacing/>
              <w:rPr>
                <w:sz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4E09" w14:textId="77777777" w:rsidR="00994A99" w:rsidRPr="000F05C8" w:rsidRDefault="00994A99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14:paraId="7B1AA4A1" w14:textId="7331A494" w:rsidR="00994A99" w:rsidRPr="002860C4" w:rsidRDefault="00994A99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dietą 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ją warunkują</w:t>
            </w:r>
          </w:p>
          <w:p w14:paraId="482AB13E" w14:textId="77777777" w:rsidR="00994A99" w:rsidRPr="000F05C8" w:rsidRDefault="00994A99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14:paraId="12EAA782" w14:textId="405BABD1" w:rsidR="00994A99" w:rsidRPr="000F05C8" w:rsidRDefault="00994A99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profilaktyki raka jelita grubego</w:t>
            </w:r>
            <w:r>
              <w:rPr>
                <w:sz w:val="17"/>
              </w:rPr>
              <w:t xml:space="preserve"> oraz WZW A, WZW B i WZW C</w:t>
            </w:r>
          </w:p>
          <w:p w14:paraId="4F28EA69" w14:textId="17DB423A" w:rsidR="00994A99" w:rsidRPr="000F05C8" w:rsidRDefault="00994A99" w:rsidP="00B74BAC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contextualSpacing/>
              <w:rPr>
                <w:sz w:val="17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A338" w14:textId="1A87731C" w:rsidR="00994A99" w:rsidRPr="000F05C8" w:rsidRDefault="00994A99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higieną odżywiania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14:paraId="0AE3F956" w14:textId="77777777" w:rsidR="00994A99" w:rsidRPr="000F05C8" w:rsidRDefault="00994A99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14:paraId="6379F8C8" w14:textId="4622CBDA" w:rsidR="00994A99" w:rsidRPr="000F05C8" w:rsidRDefault="00994A99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>
              <w:rPr>
                <w:sz w:val="17"/>
              </w:rPr>
              <w:t>z</w:t>
            </w:r>
            <w:r w:rsidRPr="000F05C8">
              <w:rPr>
                <w:sz w:val="17"/>
              </w:rPr>
              <w:t>różnicowaną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dostosowaną do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 (wiek, stan zdrowia, tryb życia, aktywność fizyczna, pora roku) dietę</w:t>
            </w:r>
          </w:p>
          <w:p w14:paraId="04203707" w14:textId="5188619E" w:rsidR="00994A99" w:rsidRPr="000F05C8" w:rsidRDefault="00994A99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E75F0" w14:textId="77777777" w:rsidR="00994A99" w:rsidRPr="00B74BAC" w:rsidRDefault="00994A99" w:rsidP="00994A99">
            <w:pPr>
              <w:pStyle w:val="TableParagraph"/>
              <w:numPr>
                <w:ilvl w:val="0"/>
                <w:numId w:val="162"/>
              </w:numPr>
              <w:spacing w:line="235" w:lineRule="auto"/>
              <w:rPr>
                <w:sz w:val="17"/>
              </w:rPr>
            </w:pPr>
            <w:r w:rsidRPr="00B74BAC">
              <w:rPr>
                <w:sz w:val="17"/>
              </w:rPr>
              <w:t> prezentuje wystąpienie w dowolnej formie na temat chorób związanych z zaburzeniami łaknienia i przemiany materii</w:t>
            </w:r>
          </w:p>
          <w:p w14:paraId="5D1F5300" w14:textId="77777777" w:rsidR="00994A99" w:rsidRPr="00B74BAC" w:rsidRDefault="00994A99" w:rsidP="000A0EB2">
            <w:pPr>
              <w:pStyle w:val="TableParagraph"/>
              <w:numPr>
                <w:ilvl w:val="0"/>
                <w:numId w:val="162"/>
              </w:numPr>
              <w:spacing w:line="235" w:lineRule="auto"/>
              <w:ind w:right="79"/>
              <w:rPr>
                <w:sz w:val="17"/>
              </w:rPr>
            </w:pPr>
            <w:r w:rsidRPr="00B74BAC">
              <w:rPr>
                <w:sz w:val="17"/>
              </w:rPr>
              <w:t>uzasadnia konieczność badań przesiewowych w celu wykrywania wczesnych stadiów raka jelita grubego</w:t>
            </w:r>
          </w:p>
          <w:p w14:paraId="15C00689" w14:textId="77777777" w:rsidR="00994A99" w:rsidRPr="00B74BAC" w:rsidRDefault="00994A99" w:rsidP="000A0EB2">
            <w:pPr>
              <w:pStyle w:val="TableParagraph"/>
              <w:numPr>
                <w:ilvl w:val="0"/>
                <w:numId w:val="162"/>
              </w:numPr>
              <w:spacing w:line="235" w:lineRule="auto"/>
              <w:ind w:right="79"/>
              <w:rPr>
                <w:sz w:val="17"/>
              </w:rPr>
            </w:pPr>
            <w:r w:rsidRPr="00B74BAC">
              <w:rPr>
                <w:sz w:val="17"/>
              </w:rPr>
              <w:t>uzasadnia konieczność stosowania zróżnicowanej diety dostosowanej do potrzeb organizmu</w:t>
            </w:r>
          </w:p>
          <w:p w14:paraId="08869F96" w14:textId="02C77FF4" w:rsidR="00994A99" w:rsidRPr="000F05C8" w:rsidRDefault="00994A99" w:rsidP="00B74BAC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B74BAC">
              <w:rPr>
                <w:sz w:val="17"/>
              </w:rPr>
              <w:t>uzasadnia konieczność dbania o zęby</w:t>
            </w:r>
          </w:p>
        </w:tc>
      </w:tr>
    </w:tbl>
    <w:p w14:paraId="6718FC1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448CE45D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6C2198FA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5FF69CD0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1791"/>
        <w:gridCol w:w="2126"/>
        <w:gridCol w:w="2126"/>
        <w:gridCol w:w="2410"/>
        <w:gridCol w:w="2268"/>
        <w:gridCol w:w="2227"/>
      </w:tblGrid>
      <w:tr w:rsidR="007465BC" w:rsidRPr="000F05C8" w14:paraId="5A8A9A4C" w14:textId="77777777" w:rsidTr="00342C43">
        <w:trPr>
          <w:trHeight w:val="30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EACA48" w14:textId="77777777" w:rsidR="007465BC" w:rsidRPr="000F05C8" w:rsidRDefault="007465BC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45EE327" w14:textId="77777777" w:rsidR="007465BC" w:rsidRPr="000F05C8" w:rsidRDefault="007465BC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3D3572" w14:textId="77777777" w:rsidR="007465BC" w:rsidRPr="000F05C8" w:rsidRDefault="007465BC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2382DEE" w14:textId="77777777" w:rsidR="007465BC" w:rsidRPr="000F05C8" w:rsidRDefault="007465BC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2041CC" w14:textId="3D690B0A" w:rsidR="007465BC" w:rsidRPr="000F05C8" w:rsidRDefault="007465BC" w:rsidP="00AD1552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891AA3" w14:textId="77777777" w:rsidR="007465BC" w:rsidRPr="000F05C8" w:rsidRDefault="007465BC" w:rsidP="00AD1552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CF8580" w14:textId="01D95FBE" w:rsidR="007465BC" w:rsidRPr="000F05C8" w:rsidRDefault="007465BC" w:rsidP="00AD1552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4178BD" w14:textId="77777777" w:rsidR="007465BC" w:rsidRPr="000F05C8" w:rsidRDefault="007465BC" w:rsidP="00AD1552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6E34C" w14:textId="7E2BB088" w:rsidR="007465BC" w:rsidRPr="000F05C8" w:rsidRDefault="007465BC" w:rsidP="00AD1552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</w:tr>
      <w:tr w:rsidR="00E52C26" w:rsidRPr="000F05C8" w14:paraId="59DD014E" w14:textId="77777777" w:rsidTr="00342C43">
        <w:trPr>
          <w:trHeight w:val="29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E9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C65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431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49CE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411F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219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B9A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42C43" w:rsidRPr="000F05C8" w14:paraId="08DE2AC4" w14:textId="77777777" w:rsidTr="00342C43">
        <w:trPr>
          <w:trHeight w:val="134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181FDD" w14:textId="42F58D48" w:rsidR="00342C43" w:rsidRPr="000F05C8" w:rsidRDefault="00342C43" w:rsidP="00342C43">
            <w:pPr>
              <w:pStyle w:val="TableParagraph"/>
              <w:ind w:left="0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</w:tcPr>
          <w:p w14:paraId="658B253E" w14:textId="18F4B5D4" w:rsidR="00342C43" w:rsidRPr="000F05C8" w:rsidRDefault="00342C43" w:rsidP="00342C4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>
              <w:rPr>
                <w:sz w:val="17"/>
              </w:rPr>
              <w:t>4</w:t>
            </w:r>
            <w:r w:rsidRPr="000F05C8">
              <w:rPr>
                <w:sz w:val="17"/>
              </w:rPr>
              <w:t>. Budowa i</w:t>
            </w:r>
            <w:r>
              <w:rPr>
                <w:sz w:val="17"/>
              </w:rPr>
              <w:t> f</w:t>
            </w:r>
            <w:r w:rsidRPr="000F05C8">
              <w:rPr>
                <w:sz w:val="17"/>
              </w:rPr>
              <w:t>unkcje krwi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620B210" w14:textId="12C66FB8" w:rsidR="00342C43" w:rsidRPr="000F05C8" w:rsidRDefault="00342C43" w:rsidP="00342C4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Pr="000F05C8">
              <w:rPr>
                <w:sz w:val="17"/>
              </w:rPr>
              <w:t xml:space="preserve"> element</w:t>
            </w:r>
            <w:r>
              <w:rPr>
                <w:sz w:val="17"/>
              </w:rPr>
              <w:t>y</w:t>
            </w:r>
            <w:r w:rsidRPr="000F05C8">
              <w:rPr>
                <w:sz w:val="17"/>
              </w:rPr>
              <w:t xml:space="preserve"> morfotyczn</w:t>
            </w:r>
            <w:r>
              <w:rPr>
                <w:sz w:val="17"/>
              </w:rPr>
              <w:t>e</w:t>
            </w:r>
            <w:r w:rsidRPr="000F05C8">
              <w:rPr>
                <w:sz w:val="17"/>
              </w:rPr>
              <w:t xml:space="preserve"> krwi</w:t>
            </w:r>
          </w:p>
          <w:p w14:paraId="4F5BD0ED" w14:textId="77777777" w:rsidR="00342C43" w:rsidRPr="000F05C8" w:rsidRDefault="00342C43" w:rsidP="00342C4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14:paraId="106AE805" w14:textId="61B89559" w:rsidR="00342C43" w:rsidRPr="000F05C8" w:rsidRDefault="00342C43" w:rsidP="00342C43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contextualSpacing/>
              <w:rPr>
                <w:sz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053CC13" w14:textId="77777777" w:rsidR="00342C43" w:rsidRPr="000F05C8" w:rsidRDefault="00342C43" w:rsidP="00342C4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14:paraId="59C8E0F3" w14:textId="62A09403" w:rsidR="00342C43" w:rsidRPr="000F05C8" w:rsidRDefault="00342C43" w:rsidP="00342C4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14:paraId="0A6AA16C" w14:textId="77777777" w:rsidR="00342C43" w:rsidRPr="000F05C8" w:rsidRDefault="00342C43" w:rsidP="00342C4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14:paraId="37BF693A" w14:textId="12741280" w:rsidR="00342C43" w:rsidRPr="000F05C8" w:rsidRDefault="00342C43" w:rsidP="00342C43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contextualSpacing/>
              <w:rPr>
                <w:sz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534AA5D" w14:textId="77777777" w:rsidR="00342C43" w:rsidRPr="000F05C8" w:rsidRDefault="00342C43" w:rsidP="00342C4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14:paraId="107898E4" w14:textId="77777777" w:rsidR="00342C43" w:rsidRPr="000F05C8" w:rsidRDefault="00342C43" w:rsidP="00342C4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14:paraId="7D8E13E7" w14:textId="77777777" w:rsidR="00342C43" w:rsidRPr="000F05C8" w:rsidRDefault="00342C43" w:rsidP="00342C4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14:paraId="4E9E8425" w14:textId="77777777" w:rsidR="00342C43" w:rsidRPr="000F05C8" w:rsidRDefault="00342C43" w:rsidP="00342C4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  <w:p w14:paraId="324069C4" w14:textId="09F67A84" w:rsidR="00342C43" w:rsidRPr="000F05C8" w:rsidRDefault="00342C43" w:rsidP="00342C43">
            <w:pPr>
              <w:pStyle w:val="TableParagraph"/>
              <w:tabs>
                <w:tab w:val="left" w:pos="222"/>
              </w:tabs>
              <w:spacing w:line="235" w:lineRule="auto"/>
              <w:ind w:right="18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57FCE5B" w14:textId="77777777" w:rsidR="00342C43" w:rsidRPr="000F05C8" w:rsidRDefault="00342C43" w:rsidP="00342C4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14:paraId="4A051F87" w14:textId="51BC4B19" w:rsidR="00342C43" w:rsidRPr="000F05C8" w:rsidRDefault="00342C43" w:rsidP="00342C4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596A80A9" w14:textId="77777777" w:rsidR="00342C43" w:rsidRDefault="00342C43" w:rsidP="00342C4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2" w:lineRule="auto"/>
              <w:ind w:right="392"/>
              <w:contextualSpacing/>
              <w:rPr>
                <w:sz w:val="17"/>
              </w:rPr>
            </w:pPr>
            <w:r>
              <w:rPr>
                <w:sz w:val="17"/>
              </w:rPr>
              <w:t>odczytuje i interpretuje  wyniki laboratoryjnego badania krwi</w:t>
            </w:r>
          </w:p>
          <w:p w14:paraId="682FB275" w14:textId="65D6C9EE" w:rsidR="00342C43" w:rsidRPr="000F05C8" w:rsidRDefault="00342C43" w:rsidP="00342C4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>
              <w:rPr>
                <w:sz w:val="17"/>
              </w:rPr>
              <w:t>omawia zasady transfuzji krwi</w:t>
            </w:r>
          </w:p>
        </w:tc>
      </w:tr>
      <w:tr w:rsidR="00342C43" w:rsidRPr="000F05C8" w14:paraId="094D12EA" w14:textId="77777777" w:rsidTr="00342C43">
        <w:trPr>
          <w:trHeight w:val="1179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02B87BA4" w14:textId="77777777" w:rsidR="00342C43" w:rsidRPr="000F05C8" w:rsidRDefault="00342C43" w:rsidP="00342C4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E1B6922" w14:textId="7A6BF29B" w:rsidR="00342C43" w:rsidRPr="000F05C8" w:rsidRDefault="00342C43" w:rsidP="00342C43">
            <w:pPr>
              <w:contextualSpacing/>
              <w:rPr>
                <w:sz w:val="2"/>
                <w:szCs w:val="2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91" w:type="dxa"/>
            <w:tcBorders>
              <w:left w:val="single" w:sz="4" w:space="0" w:color="auto"/>
            </w:tcBorders>
          </w:tcPr>
          <w:p w14:paraId="0C9D2595" w14:textId="5D1AE85A" w:rsidR="00342C43" w:rsidRPr="000F05C8" w:rsidRDefault="00342C43" w:rsidP="00342C43">
            <w:pPr>
              <w:pStyle w:val="TableParagraph"/>
              <w:spacing w:before="57"/>
              <w:ind w:left="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>
              <w:rPr>
                <w:sz w:val="17"/>
              </w:rPr>
              <w:t>5</w:t>
            </w:r>
            <w:r w:rsidRPr="000F05C8">
              <w:rPr>
                <w:sz w:val="17"/>
              </w:rPr>
              <w:t>. Kr</w:t>
            </w:r>
            <w:r>
              <w:rPr>
                <w:sz w:val="17"/>
              </w:rPr>
              <w:t>ążenie krwi</w:t>
            </w:r>
          </w:p>
        </w:tc>
        <w:tc>
          <w:tcPr>
            <w:tcW w:w="2126" w:type="dxa"/>
          </w:tcPr>
          <w:p w14:paraId="03B76BA5" w14:textId="77777777" w:rsidR="00342C43" w:rsidRPr="000F05C8" w:rsidRDefault="00342C43" w:rsidP="00342C4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14:paraId="2EA95A5B" w14:textId="7D439DF3" w:rsidR="00342C43" w:rsidRPr="000F05C8" w:rsidRDefault="00342C43" w:rsidP="00342C4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nauczyciela 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mały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duży obieg krwi</w:t>
            </w:r>
          </w:p>
        </w:tc>
        <w:tc>
          <w:tcPr>
            <w:tcW w:w="2126" w:type="dxa"/>
          </w:tcPr>
          <w:p w14:paraId="31FC1E7D" w14:textId="77777777" w:rsidR="00342C43" w:rsidRPr="000F05C8" w:rsidRDefault="00342C43" w:rsidP="00342C4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14:paraId="302A7B8D" w14:textId="260F8098" w:rsidR="00342C43" w:rsidRPr="000F05C8" w:rsidRDefault="00342C43" w:rsidP="00342C4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14:paraId="68D29767" w14:textId="77777777" w:rsidR="00342C43" w:rsidRPr="000F05C8" w:rsidRDefault="00342C43" w:rsidP="00342C4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10" w:type="dxa"/>
          </w:tcPr>
          <w:p w14:paraId="720739AF" w14:textId="3BC510E0" w:rsidR="00342C43" w:rsidRPr="000F05C8" w:rsidRDefault="00342C43" w:rsidP="00342C4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14:paraId="1A3CE4AA" w14:textId="36CB3C45" w:rsidR="00342C43" w:rsidRPr="000F05C8" w:rsidRDefault="00342C43" w:rsidP="00342C4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drogę krwi płynącej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</w:tcPr>
          <w:p w14:paraId="4E4C1AE1" w14:textId="363B9D3E" w:rsidR="00342C43" w:rsidRPr="000F05C8" w:rsidRDefault="00342C43" w:rsidP="00342C4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14:paraId="0B73DEDF" w14:textId="19BE5288" w:rsidR="00342C43" w:rsidRPr="000F05C8" w:rsidRDefault="00342C43" w:rsidP="00342C4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27" w:type="dxa"/>
          </w:tcPr>
          <w:p w14:paraId="7BDDDBFA" w14:textId="0DD72AFE" w:rsidR="00342C43" w:rsidRPr="000F05C8" w:rsidRDefault="00342C43" w:rsidP="00342C4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342C43" w:rsidRPr="000F05C8" w14:paraId="77CB150F" w14:textId="77777777" w:rsidTr="00342C43">
        <w:trPr>
          <w:trHeight w:val="1501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6CDB4FAE" w14:textId="77777777" w:rsidR="00342C43" w:rsidRPr="000F05C8" w:rsidRDefault="00342C43" w:rsidP="00342C4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</w:tcBorders>
          </w:tcPr>
          <w:p w14:paraId="15E156A3" w14:textId="1413E1B3" w:rsidR="00342C43" w:rsidRPr="000F05C8" w:rsidRDefault="00342C43" w:rsidP="00342C4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>
              <w:rPr>
                <w:sz w:val="17"/>
              </w:rPr>
              <w:t>6</w:t>
            </w:r>
            <w:r w:rsidRPr="000F05C8">
              <w:rPr>
                <w:sz w:val="17"/>
              </w:rPr>
              <w:t>. Budowa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działanie serca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0C56703" w14:textId="59C652F0" w:rsidR="00342C43" w:rsidRPr="000F05C8" w:rsidRDefault="00342C43" w:rsidP="00342C4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położenie serca we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300D8F9E" w14:textId="77777777" w:rsidR="00342C43" w:rsidRPr="000F05C8" w:rsidRDefault="00342C43" w:rsidP="00342C4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14:paraId="60B9372C" w14:textId="77777777" w:rsidR="00342C43" w:rsidRDefault="00342C43" w:rsidP="00342C4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wyjaśnia, czym jest puls</w:t>
            </w:r>
          </w:p>
          <w:p w14:paraId="134B7CB7" w14:textId="0A00EE0E" w:rsidR="00342C43" w:rsidRPr="000F05C8" w:rsidRDefault="00342C43" w:rsidP="00342C43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contextualSpacing/>
              <w:rPr>
                <w:sz w:val="17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1FC2F11" w14:textId="4E67A007" w:rsidR="00342C43" w:rsidRPr="000F05C8" w:rsidRDefault="00342C43" w:rsidP="00342C4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serca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naczynia krwionośnego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schemacie (ilustracji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14:paraId="52A6724F" w14:textId="6C36ECC3" w:rsidR="00342C43" w:rsidRPr="000F05C8" w:rsidRDefault="00342C43" w:rsidP="00342C4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7272F5">
              <w:rPr>
                <w:sz w:val="17"/>
              </w:rPr>
              <w:t>podaje prawidłową wartość pulsu i ciśnienia zdrowego człowieka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67C1BA9" w14:textId="77777777" w:rsidR="00342C43" w:rsidRPr="000F05C8" w:rsidRDefault="00342C43" w:rsidP="00342C4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14:paraId="723E0FDD" w14:textId="77777777" w:rsidR="00342C43" w:rsidRPr="000F05C8" w:rsidRDefault="00342C43" w:rsidP="00342C4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14:paraId="51F37996" w14:textId="77777777" w:rsidR="00342C43" w:rsidRPr="000F05C8" w:rsidRDefault="00342C43" w:rsidP="00342C4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14:paraId="14001DE6" w14:textId="6FC00FA9" w:rsidR="00342C43" w:rsidRPr="000F05C8" w:rsidRDefault="00342C43" w:rsidP="00342C4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87CA5B" w14:textId="3625AC39" w:rsidR="00342C43" w:rsidRPr="000F05C8" w:rsidRDefault="00342C43" w:rsidP="00342C4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zastawek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14:paraId="033A1294" w14:textId="2984C71B" w:rsidR="00342C43" w:rsidRPr="000F05C8" w:rsidRDefault="00342C43" w:rsidP="00342C4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zmiany tętna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097A9DC4" w14:textId="77777777" w:rsidR="00342C43" w:rsidRDefault="00342C43" w:rsidP="00342C4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planuje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przeprowadza doświadczenie wykazujące wpływ wysiłku fizycznego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zmiany tętna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  <w:p w14:paraId="43F7662E" w14:textId="77777777" w:rsidR="00342C43" w:rsidRDefault="00342C43" w:rsidP="00342C4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line="232" w:lineRule="auto"/>
              <w:ind w:right="140"/>
              <w:contextualSpacing/>
              <w:rPr>
                <w:sz w:val="17"/>
              </w:rPr>
            </w:pPr>
            <w:r>
              <w:rPr>
                <w:sz w:val="17"/>
              </w:rPr>
              <w:t>porównuje wartości ciśnienia skurczowego i ciśnienia rozkurczowego krwi</w:t>
            </w:r>
          </w:p>
          <w:p w14:paraId="65E75C41" w14:textId="4C3AC9B9" w:rsidR="00342C43" w:rsidRPr="000F05C8" w:rsidRDefault="00342C43" w:rsidP="00342C4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contextualSpacing/>
              <w:rPr>
                <w:sz w:val="17"/>
              </w:rPr>
            </w:pPr>
          </w:p>
        </w:tc>
      </w:tr>
      <w:tr w:rsidR="00342C43" w:rsidRPr="000F05C8" w14:paraId="2D861AFA" w14:textId="77777777" w:rsidTr="00342C43">
        <w:trPr>
          <w:trHeight w:val="168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6FD159CF" w14:textId="77777777" w:rsidR="00342C43" w:rsidRPr="000F05C8" w:rsidRDefault="00342C43" w:rsidP="00342C4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DD065D" w14:textId="05A6687D" w:rsidR="00342C43" w:rsidRPr="00445618" w:rsidRDefault="00342C43" w:rsidP="00342C43">
            <w:pPr>
              <w:pStyle w:val="TableParagraph"/>
              <w:tabs>
                <w:tab w:val="left" w:pos="220"/>
              </w:tabs>
              <w:spacing w:before="57" w:line="206" w:lineRule="exact"/>
              <w:ind w:left="219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9FD2B" w14:textId="77777777" w:rsidR="00342C43" w:rsidRPr="00445618" w:rsidRDefault="00342C43" w:rsidP="00342C43">
            <w:pPr>
              <w:pStyle w:val="TableParagraph"/>
              <w:tabs>
                <w:tab w:val="left" w:pos="220"/>
              </w:tabs>
              <w:spacing w:before="57" w:line="206" w:lineRule="exact"/>
              <w:ind w:left="219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823D39" w14:textId="77777777" w:rsidR="00342C43" w:rsidRPr="00445618" w:rsidRDefault="00342C43" w:rsidP="00342C43">
            <w:pPr>
              <w:pStyle w:val="TableParagraph"/>
              <w:tabs>
                <w:tab w:val="left" w:pos="220"/>
              </w:tabs>
              <w:spacing w:before="57" w:line="206" w:lineRule="exact"/>
              <w:ind w:left="219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73B568" w14:textId="5C0348B8" w:rsidR="00342C43" w:rsidRPr="00445618" w:rsidRDefault="00342C43" w:rsidP="00342C43">
            <w:pPr>
              <w:pStyle w:val="TableParagraph"/>
              <w:tabs>
                <w:tab w:val="left" w:pos="220"/>
              </w:tabs>
              <w:spacing w:before="57" w:line="206" w:lineRule="exact"/>
              <w:ind w:left="219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semestr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340CF" w14:textId="77777777" w:rsidR="00342C43" w:rsidRPr="00445618" w:rsidRDefault="00342C43" w:rsidP="00342C43">
            <w:pPr>
              <w:pStyle w:val="TableParagraph"/>
              <w:tabs>
                <w:tab w:val="left" w:pos="220"/>
              </w:tabs>
              <w:spacing w:before="57" w:line="206" w:lineRule="exact"/>
              <w:ind w:left="219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EAB81" w14:textId="666B8513" w:rsidR="00342C43" w:rsidRPr="00445618" w:rsidRDefault="00342C43" w:rsidP="00342C43">
            <w:pPr>
              <w:pStyle w:val="TableParagraph"/>
              <w:tabs>
                <w:tab w:val="left" w:pos="220"/>
              </w:tabs>
              <w:spacing w:before="57" w:line="206" w:lineRule="exact"/>
              <w:ind w:left="219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2C43" w:rsidRPr="000F05C8" w14:paraId="2EC4A23A" w14:textId="77777777" w:rsidTr="00342C43">
        <w:trPr>
          <w:trHeight w:val="1706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44F3E36D" w14:textId="77777777" w:rsidR="00342C43" w:rsidRPr="000F05C8" w:rsidRDefault="00342C43" w:rsidP="00342C4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</w:tcPr>
          <w:p w14:paraId="5B68938E" w14:textId="0659AA2F" w:rsidR="00342C43" w:rsidRPr="000F05C8" w:rsidRDefault="00342C43" w:rsidP="00342C4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>
              <w:rPr>
                <w:sz w:val="17"/>
              </w:rPr>
              <w:t>7</w:t>
            </w:r>
            <w:r w:rsidRPr="000F05C8">
              <w:rPr>
                <w:sz w:val="17"/>
              </w:rPr>
              <w:t>. Higiena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krwionośnego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5F188F3" w14:textId="77777777" w:rsidR="00342C43" w:rsidRPr="000F05C8" w:rsidRDefault="00342C43" w:rsidP="00342C4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14:paraId="107108B2" w14:textId="74BE64E7" w:rsidR="00342C43" w:rsidRPr="000F05C8" w:rsidRDefault="00342C43" w:rsidP="00342C4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pierwszą pomoc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B673F26" w14:textId="77777777" w:rsidR="00342C43" w:rsidRPr="000F05C8" w:rsidRDefault="00342C43" w:rsidP="00342C4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14:paraId="30092243" w14:textId="5EC9C78C" w:rsidR="00342C43" w:rsidRPr="000F05C8" w:rsidRDefault="00342C43" w:rsidP="00342C4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funkcjonowanie układu krwionośnego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9742BF8" w14:textId="77777777" w:rsidR="00342C43" w:rsidRPr="000F05C8" w:rsidRDefault="00342C43" w:rsidP="00342C4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14:paraId="117CD190" w14:textId="5A4D3BAC" w:rsidR="00342C43" w:rsidRPr="000F05C8" w:rsidRDefault="00342C43" w:rsidP="00342C4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14:paraId="13D5CB54" w14:textId="230CDC0B" w:rsidR="00342C43" w:rsidRPr="000F05C8" w:rsidRDefault="00342C43" w:rsidP="00342C4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4C854DE" w14:textId="3C123676" w:rsidR="00342C43" w:rsidRPr="000F05C8" w:rsidRDefault="00342C43" w:rsidP="00342C4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pierwszą pomoc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14:paraId="646C8E7B" w14:textId="77777777" w:rsidR="00342C43" w:rsidRPr="000F05C8" w:rsidRDefault="00342C43" w:rsidP="00342C4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03AD69E8" w14:textId="2ACF3CC0" w:rsidR="00342C43" w:rsidRPr="000F05C8" w:rsidRDefault="00342C43" w:rsidP="00342C4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dowolnej formie materiały edukacyjne oświaty zdrowotnej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>
              <w:rPr>
                <w:sz w:val="17"/>
              </w:rPr>
              <w:t xml:space="preserve"> </w:t>
            </w:r>
            <w:r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342C43" w:rsidRPr="000F05C8" w14:paraId="24D5456E" w14:textId="77777777" w:rsidTr="00342C43">
        <w:trPr>
          <w:trHeight w:val="7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9066B5" w14:textId="77777777" w:rsidR="00342C43" w:rsidRPr="000F05C8" w:rsidRDefault="00342C43" w:rsidP="00342C4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6" w:space="0" w:color="BCBEC0"/>
            </w:tcBorders>
          </w:tcPr>
          <w:p w14:paraId="2F0E3B1C" w14:textId="77777777" w:rsidR="00342C43" w:rsidRDefault="00342C43" w:rsidP="00342C43">
            <w:pPr>
              <w:pStyle w:val="TableParagraph"/>
              <w:spacing w:before="57"/>
              <w:ind w:left="49" w:firstLine="0"/>
              <w:contextualSpacing/>
              <w:rPr>
                <w:sz w:val="17"/>
              </w:rPr>
            </w:pPr>
            <w:r>
              <w:rPr>
                <w:sz w:val="17"/>
              </w:rPr>
              <w:t>18</w:t>
            </w:r>
            <w:r w:rsidRPr="000F05C8">
              <w:rPr>
                <w:sz w:val="17"/>
              </w:rPr>
              <w:t>. Układ limfatyczny</w:t>
            </w:r>
          </w:p>
          <w:p w14:paraId="66C10D36" w14:textId="6CF4951E" w:rsidR="00342C43" w:rsidRPr="000F05C8" w:rsidRDefault="00342C43" w:rsidP="00342C43">
            <w:pPr>
              <w:pStyle w:val="TableParagraph"/>
              <w:spacing w:before="57"/>
              <w:ind w:left="49" w:firstLine="0"/>
              <w:contextualSpacing/>
              <w:rPr>
                <w:sz w:val="17"/>
              </w:rPr>
            </w:pPr>
            <w:r>
              <w:rPr>
                <w:sz w:val="17"/>
              </w:rPr>
              <w:t>(Układ odpornościowy)</w:t>
            </w:r>
          </w:p>
        </w:tc>
        <w:tc>
          <w:tcPr>
            <w:tcW w:w="2126" w:type="dxa"/>
            <w:tcBorders>
              <w:bottom w:val="single" w:sz="6" w:space="0" w:color="BCBEC0"/>
            </w:tcBorders>
          </w:tcPr>
          <w:p w14:paraId="1724BA32" w14:textId="77777777" w:rsidR="00342C43" w:rsidRPr="000F05C8" w:rsidRDefault="00342C43" w:rsidP="00342C4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14:paraId="7707C104" w14:textId="70C06733" w:rsidR="00342C43" w:rsidRPr="000F05C8" w:rsidRDefault="00342C43" w:rsidP="00342C4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Pr="000F05C8">
              <w:rPr>
                <w:sz w:val="17"/>
              </w:rPr>
              <w:t xml:space="preserve"> narządy układu limfatycznego</w:t>
            </w:r>
          </w:p>
        </w:tc>
        <w:tc>
          <w:tcPr>
            <w:tcW w:w="2126" w:type="dxa"/>
            <w:tcBorders>
              <w:bottom w:val="single" w:sz="6" w:space="0" w:color="BCBEC0"/>
            </w:tcBorders>
          </w:tcPr>
          <w:p w14:paraId="7F84A0C6" w14:textId="77777777" w:rsidR="00342C43" w:rsidRPr="000F05C8" w:rsidRDefault="00342C43" w:rsidP="00342C4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układu limfatycznego</w:t>
            </w:r>
          </w:p>
          <w:p w14:paraId="1E18C28B" w14:textId="77777777" w:rsidR="00342C43" w:rsidRPr="000F05C8" w:rsidRDefault="00342C43" w:rsidP="00342C4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10" w:type="dxa"/>
            <w:tcBorders>
              <w:bottom w:val="single" w:sz="6" w:space="0" w:color="BCBEC0"/>
            </w:tcBorders>
          </w:tcPr>
          <w:p w14:paraId="6E237A51" w14:textId="77777777" w:rsidR="00342C43" w:rsidRDefault="00342C43" w:rsidP="00342C4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  <w:p w14:paraId="36EC16A7" w14:textId="478633B0" w:rsidR="00342C43" w:rsidRPr="000F05C8" w:rsidRDefault="00342C43" w:rsidP="00342C4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E267DC">
              <w:rPr>
                <w:sz w:val="17"/>
              </w:rPr>
              <w:t>wskazuje przykładową lokalizację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6388F26C" w14:textId="77777777" w:rsidR="00342C43" w:rsidRDefault="00342C43" w:rsidP="00342C4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lub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  <w:p w14:paraId="1A2DDB70" w14:textId="1171C91B" w:rsidR="00342C43" w:rsidRPr="00E267DC" w:rsidRDefault="00342C43" w:rsidP="00342C4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2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>porównuje układ limfatyczny z układem krwionośnym</w:t>
            </w:r>
          </w:p>
        </w:tc>
        <w:tc>
          <w:tcPr>
            <w:tcW w:w="2227" w:type="dxa"/>
            <w:tcBorders>
              <w:bottom w:val="single" w:sz="6" w:space="0" w:color="BCBEC0"/>
            </w:tcBorders>
          </w:tcPr>
          <w:p w14:paraId="62E21575" w14:textId="77777777" w:rsidR="00342C43" w:rsidRDefault="00342C43" w:rsidP="00342C4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2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>wykazuje, że układy krwionośny i limfatyczny stanowią integralną całość</w:t>
            </w:r>
          </w:p>
          <w:p w14:paraId="6C481833" w14:textId="165E0824" w:rsidR="00342C43" w:rsidRPr="000F05C8" w:rsidRDefault="00342C43" w:rsidP="00342C4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 wyjaśnia mechanizm powstawania chłonki</w:t>
            </w:r>
          </w:p>
        </w:tc>
      </w:tr>
    </w:tbl>
    <w:p w14:paraId="24D54BD4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1772"/>
        <w:gridCol w:w="2257"/>
        <w:gridCol w:w="2258"/>
        <w:gridCol w:w="2258"/>
        <w:gridCol w:w="2258"/>
        <w:gridCol w:w="2261"/>
      </w:tblGrid>
      <w:tr w:rsidR="00342C43" w:rsidRPr="000F05C8" w14:paraId="57864A88" w14:textId="77777777" w:rsidTr="00342C43">
        <w:trPr>
          <w:trHeight w:val="3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CAC6B4" w14:textId="77777777" w:rsidR="00342C43" w:rsidRPr="000F05C8" w:rsidRDefault="00342C43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F35B431" w14:textId="77777777" w:rsidR="00342C43" w:rsidRPr="000F05C8" w:rsidRDefault="00342C43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4E9C9B" w14:textId="77777777" w:rsidR="00342C43" w:rsidRPr="000F05C8" w:rsidRDefault="00342C43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34DADA39" w14:textId="77777777" w:rsidR="00342C43" w:rsidRPr="000F05C8" w:rsidRDefault="00342C43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E555F1" w14:textId="0CFA6EC7" w:rsidR="00342C43" w:rsidRPr="000F05C8" w:rsidRDefault="00342C43" w:rsidP="00342C43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ED219" w14:textId="77777777" w:rsidR="00342C43" w:rsidRPr="000F05C8" w:rsidRDefault="00342C43" w:rsidP="00342C43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6ED0DC" w14:textId="7E786D14" w:rsidR="00342C43" w:rsidRPr="000F05C8" w:rsidRDefault="00342C43" w:rsidP="00342C43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4F8893" w14:textId="77777777" w:rsidR="00342C43" w:rsidRPr="000F05C8" w:rsidRDefault="00342C43" w:rsidP="00342C43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2968C" w14:textId="3F43BE39" w:rsidR="00342C43" w:rsidRPr="000F05C8" w:rsidRDefault="00342C43" w:rsidP="00342C43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</w:tr>
      <w:tr w:rsidR="00E52C26" w:rsidRPr="000F05C8" w14:paraId="6399CE67" w14:textId="77777777" w:rsidTr="00ED18AC">
        <w:trPr>
          <w:trHeight w:val="3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1CC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8C5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8AF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24B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5BC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24C7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E2A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42C43" w:rsidRPr="000F05C8" w14:paraId="452AFA9A" w14:textId="77777777" w:rsidTr="00ED18AC">
        <w:trPr>
          <w:trHeight w:val="11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1CBAF9BE" w14:textId="37B56481" w:rsidR="00342C43" w:rsidRPr="000F05C8" w:rsidRDefault="00342C43" w:rsidP="00342C43">
            <w:pPr>
              <w:pStyle w:val="TableParagraph"/>
              <w:ind w:left="0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</w:tcPr>
          <w:p w14:paraId="770E4859" w14:textId="1EA26818" w:rsidR="00342C43" w:rsidRPr="000F05C8" w:rsidRDefault="00342C43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>
              <w:rPr>
                <w:sz w:val="17"/>
              </w:rPr>
              <w:t>19</w:t>
            </w:r>
            <w:r w:rsidRPr="000F05C8">
              <w:rPr>
                <w:sz w:val="17"/>
              </w:rPr>
              <w:t>. Budowa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funkcjonowanie układu odpornościowego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14:paraId="1811D3E6" w14:textId="77777777" w:rsidR="00342C43" w:rsidRPr="000F05C8" w:rsidRDefault="00342C43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14:paraId="7EFADA6B" w14:textId="3EAD7E3A" w:rsidR="00342C43" w:rsidRPr="000F05C8" w:rsidRDefault="00342C43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53A72">
              <w:rPr>
                <w:sz w:val="17"/>
              </w:rPr>
              <w:t>wyjaśnia  rolę szczepionki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789A4017" w14:textId="10906D9F" w:rsidR="00342C43" w:rsidRPr="000F05C8" w:rsidRDefault="00342C43" w:rsidP="002277A3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odporność </w:t>
            </w:r>
            <w:r>
              <w:rPr>
                <w:sz w:val="17"/>
              </w:rPr>
              <w:t>wrodzoną i nabytą</w:t>
            </w:r>
          </w:p>
          <w:p w14:paraId="6441CCA6" w14:textId="77777777" w:rsidR="00342C43" w:rsidRDefault="00342C43" w:rsidP="002277A3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szczepionkę</w:t>
            </w:r>
          </w:p>
          <w:p w14:paraId="332A6C49" w14:textId="566B0F96" w:rsidR="00342C43" w:rsidRPr="000F05C8" w:rsidRDefault="00342C43" w:rsidP="00FC019D">
            <w:pPr>
              <w:pStyle w:val="TableParagraph"/>
              <w:tabs>
                <w:tab w:val="left" w:pos="222"/>
              </w:tabs>
              <w:spacing w:line="202" w:lineRule="exact"/>
              <w:ind w:firstLine="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 i surowicę </w:t>
            </w:r>
            <w:r w:rsidRPr="000F05C8">
              <w:rPr>
                <w:sz w:val="17"/>
              </w:rPr>
              <w:t>jako czynniki odpowiadające za odporność nabytą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7D88EC35" w14:textId="77777777" w:rsidR="00342C43" w:rsidRPr="000F05C8" w:rsidRDefault="00342C43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14:paraId="08DA963B" w14:textId="77777777" w:rsidR="00342C43" w:rsidRPr="000F05C8" w:rsidRDefault="00342C43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14:paraId="7FDB2ED4" w14:textId="77777777" w:rsidR="00342C43" w:rsidRDefault="00342C43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surowicy</w:t>
            </w:r>
          </w:p>
          <w:p w14:paraId="44C21B57" w14:textId="7BB6AC73" w:rsidR="00ED18AC" w:rsidRPr="000F05C8" w:rsidRDefault="00ED18AC" w:rsidP="00ED18AC">
            <w:pPr>
              <w:pStyle w:val="TableParagraph"/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3D4251EB" w14:textId="77777777" w:rsidR="00342C43" w:rsidRPr="000F05C8" w:rsidRDefault="00342C43" w:rsidP="00FC019D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14:paraId="344D8208" w14:textId="304BE90E" w:rsidR="00342C43" w:rsidRPr="00C95654" w:rsidRDefault="00342C43" w:rsidP="00C95654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3" w:line="232" w:lineRule="auto"/>
              <w:ind w:right="739"/>
              <w:rPr>
                <w:sz w:val="17"/>
              </w:rPr>
            </w:pPr>
            <w:r>
              <w:rPr>
                <w:sz w:val="17"/>
              </w:rPr>
              <w:t>uzasadnia konieczność stosowania obowiązkowych szczepień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14:paraId="4D2B9BB2" w14:textId="5052E874" w:rsidR="00342C43" w:rsidRPr="000F05C8" w:rsidRDefault="00342C43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14:paraId="1D00DD00" w14:textId="08EBBAD4" w:rsidR="00342C43" w:rsidRPr="000F05C8" w:rsidRDefault="00342C43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  <w:r>
              <w:rPr>
                <w:sz w:val="17"/>
              </w:rPr>
              <w:t xml:space="preserve"> – podaje wskazania do ich zastosowania</w:t>
            </w:r>
          </w:p>
        </w:tc>
      </w:tr>
      <w:tr w:rsidR="00342C43" w:rsidRPr="000F05C8" w14:paraId="25840256" w14:textId="77777777" w:rsidTr="00ED18AC">
        <w:trPr>
          <w:trHeight w:val="127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0F28AE" w14:textId="77777777" w:rsidR="00342C43" w:rsidRDefault="00ED18AC" w:rsidP="00ED18AC">
            <w:pPr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  <w:p w14:paraId="1CDCC93A" w14:textId="44DD760A" w:rsidR="00ED18AC" w:rsidRPr="000F05C8" w:rsidRDefault="00ED18AC" w:rsidP="00ED18AC">
            <w:pPr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14:paraId="5D208365" w14:textId="17AC82EF" w:rsidR="00342C43" w:rsidRPr="000F05C8" w:rsidRDefault="00342C43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>
              <w:rPr>
                <w:sz w:val="17"/>
              </w:rPr>
              <w:t>0</w:t>
            </w:r>
            <w:r w:rsidRPr="000F05C8">
              <w:rPr>
                <w:sz w:val="17"/>
              </w:rPr>
              <w:t>. Zaburzenia funkcjonowania układu odpornościowego</w:t>
            </w:r>
          </w:p>
        </w:tc>
        <w:tc>
          <w:tcPr>
            <w:tcW w:w="2257" w:type="dxa"/>
          </w:tcPr>
          <w:p w14:paraId="435DA4EA" w14:textId="77777777" w:rsidR="00342C43" w:rsidRPr="000F05C8" w:rsidRDefault="00342C43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14:paraId="7A8C7C12" w14:textId="77777777" w:rsidR="00342C43" w:rsidRPr="000F05C8" w:rsidRDefault="00342C43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58" w:type="dxa"/>
          </w:tcPr>
          <w:p w14:paraId="7A80C149" w14:textId="77777777" w:rsidR="00342C43" w:rsidRPr="000F05C8" w:rsidRDefault="00342C43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14:paraId="38840C60" w14:textId="77777777" w:rsidR="00342C43" w:rsidRPr="000F05C8" w:rsidRDefault="00342C43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14:paraId="7E08EFF6" w14:textId="77777777" w:rsidR="00342C43" w:rsidRDefault="00342C43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3"/>
                <w:sz w:val="17"/>
              </w:rPr>
              <w:t xml:space="preserve"> </w:t>
            </w:r>
            <w:r w:rsidRPr="000F05C8">
              <w:rPr>
                <w:sz w:val="17"/>
              </w:rPr>
              <w:t>narządów, które można przeszczepiać</w:t>
            </w:r>
          </w:p>
          <w:p w14:paraId="41E09EA6" w14:textId="77777777" w:rsidR="00ED18AC" w:rsidRDefault="00ED18AC" w:rsidP="00ED18AC">
            <w:pPr>
              <w:pStyle w:val="TableParagraph"/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</w:p>
          <w:p w14:paraId="3CDB8648" w14:textId="77777777" w:rsidR="00ED18AC" w:rsidRPr="000F05C8" w:rsidRDefault="00ED18AC" w:rsidP="00ED18AC">
            <w:pPr>
              <w:pStyle w:val="TableParagraph"/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</w:p>
        </w:tc>
        <w:tc>
          <w:tcPr>
            <w:tcW w:w="2258" w:type="dxa"/>
          </w:tcPr>
          <w:p w14:paraId="49DDCE74" w14:textId="2390C365" w:rsidR="00342C43" w:rsidRPr="000F05C8" w:rsidRDefault="00342C43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14:paraId="5D461D4B" w14:textId="3001E1CF" w:rsidR="00342C43" w:rsidRPr="000F05C8" w:rsidRDefault="00342C43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>
              <w:rPr>
                <w:sz w:val="17"/>
              </w:rPr>
              <w:t>zakażeń HIV</w:t>
            </w:r>
          </w:p>
        </w:tc>
        <w:tc>
          <w:tcPr>
            <w:tcW w:w="2258" w:type="dxa"/>
          </w:tcPr>
          <w:p w14:paraId="65DEA853" w14:textId="5027C7AA" w:rsidR="00342C43" w:rsidRPr="000F05C8" w:rsidRDefault="00342C43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14:paraId="29EC6F71" w14:textId="451D23B8" w:rsidR="00342C43" w:rsidRPr="00C95654" w:rsidRDefault="00342C43" w:rsidP="00C95654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ilustruje przykładami znaczenie transplantologii</w:t>
            </w:r>
          </w:p>
        </w:tc>
        <w:tc>
          <w:tcPr>
            <w:tcW w:w="2261" w:type="dxa"/>
          </w:tcPr>
          <w:p w14:paraId="44011DEF" w14:textId="77777777" w:rsidR="00342C43" w:rsidRDefault="00342C43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przeszczepów oraz zgody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transplantację narządów po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śmierci</w:t>
            </w:r>
          </w:p>
          <w:p w14:paraId="6E7BFC1E" w14:textId="4F7922B9" w:rsidR="00342C43" w:rsidRPr="000F05C8" w:rsidRDefault="00342C43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ED064D">
              <w:rPr>
                <w:sz w:val="17"/>
              </w:rPr>
              <w:t>ocenia wyrażanie zgody na transplantację narządów po śmierci</w:t>
            </w:r>
          </w:p>
        </w:tc>
      </w:tr>
      <w:tr w:rsidR="00E52C26" w:rsidRPr="000F05C8" w14:paraId="2EE0D39B" w14:textId="77777777" w:rsidTr="00ED18AC">
        <w:trPr>
          <w:trHeight w:val="144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2AF0D0D3" w14:textId="2258F3C9" w:rsidR="00C85752" w:rsidRPr="000F05C8" w:rsidRDefault="00C85752" w:rsidP="00ED18AC">
            <w:pPr>
              <w:pStyle w:val="TableParagraph"/>
              <w:ind w:left="0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</w:tcPr>
          <w:p w14:paraId="7387EF2A" w14:textId="055A4474" w:rsidR="00C85752" w:rsidRPr="000F05C8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1</w:t>
            </w:r>
            <w:r w:rsidRPr="000F05C8">
              <w:rPr>
                <w:sz w:val="17"/>
              </w:rPr>
              <w:t xml:space="preserve">. Budowa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rola układu oddechowego</w:t>
            </w:r>
          </w:p>
        </w:tc>
        <w:tc>
          <w:tcPr>
            <w:tcW w:w="2257" w:type="dxa"/>
          </w:tcPr>
          <w:p w14:paraId="40EF0728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14:paraId="2CF26EC3" w14:textId="7300CFC2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58" w:type="dxa"/>
          </w:tcPr>
          <w:p w14:paraId="6B8FF186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14:paraId="0C3194D9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14:paraId="65280359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58" w:type="dxa"/>
          </w:tcPr>
          <w:p w14:paraId="4B156837" w14:textId="012F3978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14:paraId="0F4BDBA0" w14:textId="0BBC6AF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58" w:type="dxa"/>
          </w:tcPr>
          <w:p w14:paraId="6C355433" w14:textId="56604C50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14:paraId="54EC28E1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14:paraId="02E91F6D" w14:textId="2C218661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14:paraId="308D38A1" w14:textId="77777777" w:rsidR="00ED064D" w:rsidRDefault="00E52C26" w:rsidP="00C95654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  <w:p w14:paraId="44674A5A" w14:textId="5BF2974C" w:rsidR="00C95654" w:rsidRPr="00C95654" w:rsidRDefault="00C95654" w:rsidP="00C95654">
            <w:pPr>
              <w:pStyle w:val="TableParagraph"/>
              <w:tabs>
                <w:tab w:val="left" w:pos="222"/>
              </w:tabs>
              <w:spacing w:line="235" w:lineRule="auto"/>
              <w:ind w:right="267" w:firstLine="0"/>
              <w:contextualSpacing/>
              <w:rPr>
                <w:sz w:val="17"/>
              </w:rPr>
            </w:pPr>
          </w:p>
        </w:tc>
        <w:tc>
          <w:tcPr>
            <w:tcW w:w="2261" w:type="dxa"/>
          </w:tcPr>
          <w:p w14:paraId="499C298D" w14:textId="43054ECB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14:paraId="06F2E250" w14:textId="3DAC937E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14:paraId="47F67531" w14:textId="77777777" w:rsidTr="00ED18AC">
        <w:trPr>
          <w:trHeight w:val="32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22B229" w14:textId="498D264F" w:rsidR="00C85752" w:rsidRPr="000F05C8" w:rsidRDefault="00ED18AC" w:rsidP="00ED18AC">
            <w:pPr>
              <w:contextualSpacing/>
              <w:jc w:val="center"/>
              <w:rPr>
                <w:sz w:val="2"/>
                <w:szCs w:val="2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6" w:space="0" w:color="BCBEC0"/>
            </w:tcBorders>
          </w:tcPr>
          <w:p w14:paraId="08198200" w14:textId="1F9F54EE" w:rsidR="00C85752" w:rsidRPr="000F05C8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Mechanizm </w:t>
            </w:r>
            <w:r w:rsidR="0026118C">
              <w:rPr>
                <w:sz w:val="17"/>
              </w:rPr>
              <w:t>oddychania</w:t>
            </w:r>
          </w:p>
        </w:tc>
        <w:tc>
          <w:tcPr>
            <w:tcW w:w="2257" w:type="dxa"/>
            <w:tcBorders>
              <w:bottom w:val="single" w:sz="6" w:space="0" w:color="BCBEC0"/>
            </w:tcBorders>
          </w:tcPr>
          <w:p w14:paraId="559CE8D5" w14:textId="20A32922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14:paraId="47C88ABA" w14:textId="6EBDD24E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14:paraId="204519C9" w14:textId="6045095C"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="00E52C26"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14:paraId="737EDDCE" w14:textId="5C428F8F" w:rsidR="0026118C" w:rsidRPr="000F05C8" w:rsidRDefault="0026118C" w:rsidP="00C95654">
            <w:pPr>
              <w:pStyle w:val="TableParagraph"/>
              <w:tabs>
                <w:tab w:val="left" w:pos="222"/>
              </w:tabs>
              <w:spacing w:before="61" w:line="235" w:lineRule="auto"/>
              <w:ind w:right="355" w:firstLine="0"/>
              <w:contextualSpacing/>
              <w:rPr>
                <w:sz w:val="17"/>
              </w:rPr>
            </w:pPr>
          </w:p>
        </w:tc>
        <w:tc>
          <w:tcPr>
            <w:tcW w:w="2258" w:type="dxa"/>
            <w:tcBorders>
              <w:bottom w:val="single" w:sz="6" w:space="0" w:color="BCBEC0"/>
            </w:tcBorders>
          </w:tcPr>
          <w:p w14:paraId="651018AD" w14:textId="770A3246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14:paraId="358F93F8" w14:textId="5D379BDE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14:paraId="602C52E1" w14:textId="37FE93FA"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14:paraId="2345FA53" w14:textId="42B2B4A1"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26118C" w:rsidRPr="000F05C8">
              <w:rPr>
                <w:spacing w:val="-1"/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14:paraId="4EA11938" w14:textId="5CC85F13"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14:paraId="714FB75E" w14:textId="6F2B19AD" w:rsidR="0026118C" w:rsidRPr="000F05C8" w:rsidRDefault="0026118C" w:rsidP="00C95654">
            <w:pPr>
              <w:pStyle w:val="TableParagraph"/>
              <w:tabs>
                <w:tab w:val="left" w:pos="222"/>
              </w:tabs>
              <w:spacing w:line="235" w:lineRule="auto"/>
              <w:ind w:right="271" w:firstLine="0"/>
              <w:contextualSpacing/>
              <w:rPr>
                <w:sz w:val="17"/>
              </w:rPr>
            </w:pPr>
          </w:p>
        </w:tc>
        <w:tc>
          <w:tcPr>
            <w:tcW w:w="2258" w:type="dxa"/>
            <w:tcBorders>
              <w:bottom w:val="single" w:sz="6" w:space="0" w:color="BCBEC0"/>
            </w:tcBorders>
          </w:tcPr>
          <w:p w14:paraId="1A3A934D" w14:textId="7036C3BB"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Pr="000F05C8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14:paraId="5431B814" w14:textId="14A5871E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14:paraId="1C0C256C" w14:textId="4CF7A1D3"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Pr="000F05C8">
              <w:rPr>
                <w:spacing w:val="-1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190471AF" w14:textId="77777777"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14:paraId="12825EF9" w14:textId="5226673E"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58" w:type="dxa"/>
            <w:tcBorders>
              <w:bottom w:val="single" w:sz="6" w:space="0" w:color="BCBEC0"/>
            </w:tcBorders>
          </w:tcPr>
          <w:p w14:paraId="55E820F5" w14:textId="70CCF490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4C1267C7" w14:textId="03A437E1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14:paraId="62862B6E" w14:textId="593D01E0" w:rsidR="00C85752" w:rsidRPr="000F05C8" w:rsidRDefault="00E52C26" w:rsidP="00C95654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2" w:line="235" w:lineRule="auto"/>
              <w:ind w:right="2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1" w:type="dxa"/>
            <w:tcBorders>
              <w:bottom w:val="single" w:sz="6" w:space="0" w:color="BCBEC0"/>
            </w:tcBorders>
          </w:tcPr>
          <w:p w14:paraId="3AD81C3C" w14:textId="4A9C234E" w:rsidR="00C95654" w:rsidRPr="00C95654" w:rsidRDefault="00C95654" w:rsidP="00C95654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2" w:lineRule="auto"/>
              <w:ind w:right="355"/>
              <w:contextualSpacing/>
              <w:rPr>
                <w:sz w:val="17"/>
              </w:rPr>
            </w:pPr>
            <w:r>
              <w:rPr>
                <w:sz w:val="17"/>
              </w:rPr>
              <w:t>definiuje mitochondrium jako miejsce oddychania komórkowego</w:t>
            </w:r>
          </w:p>
          <w:p w14:paraId="2653A1F3" w14:textId="147DD81A" w:rsidR="00892A40" w:rsidRDefault="00892A40" w:rsidP="00C95654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14:paraId="578C99D5" w14:textId="71789FD8" w:rsidR="00B87649" w:rsidRPr="000F05C8" w:rsidRDefault="00B87649" w:rsidP="00C95654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14:paraId="54FAB975" w14:textId="77777777"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31A9A37C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53F187B0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3EF5B4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D18AC" w:rsidRPr="000F05C8" w14:paraId="5B952089" w14:textId="77777777" w:rsidTr="0063410E">
        <w:trPr>
          <w:trHeight w:val="4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8CB12B" w14:textId="77777777" w:rsidR="00ED18AC" w:rsidRPr="000F05C8" w:rsidRDefault="00ED18AC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0758F77" w14:textId="77777777" w:rsidR="00ED18AC" w:rsidRPr="000F05C8" w:rsidRDefault="00ED18AC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0DC80E" w14:textId="77777777" w:rsidR="00ED18AC" w:rsidRPr="000F05C8" w:rsidRDefault="00ED18AC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0C0BCCB" w14:textId="77777777" w:rsidR="00ED18AC" w:rsidRPr="000F05C8" w:rsidRDefault="00ED18AC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C83E93" w14:textId="77777777" w:rsidR="00ED18AC" w:rsidRPr="000F05C8" w:rsidRDefault="00ED18AC" w:rsidP="00ED18AC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156CC9" w14:textId="77777777" w:rsidR="00ED18AC" w:rsidRPr="000F05C8" w:rsidRDefault="00ED18AC" w:rsidP="00ED18AC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B3DA1" w14:textId="77777777" w:rsidR="00ED18AC" w:rsidRPr="000F05C8" w:rsidRDefault="00ED18AC" w:rsidP="00ED18AC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7FE76" w14:textId="77777777" w:rsidR="00ED18AC" w:rsidRPr="000F05C8" w:rsidRDefault="00ED18AC" w:rsidP="00ED18AC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78D51" w14:textId="1784EEC2" w:rsidR="00ED18AC" w:rsidRPr="000F05C8" w:rsidRDefault="00ED18AC" w:rsidP="00ED18AC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</w:tr>
      <w:tr w:rsidR="00E52C26" w:rsidRPr="000F05C8" w14:paraId="5FF53A1A" w14:textId="77777777" w:rsidTr="0063410E">
        <w:trPr>
          <w:trHeight w:val="3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05E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67F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9020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1635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CF63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E48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E788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6DB1A45B" w14:textId="77777777" w:rsidTr="0063410E">
        <w:trPr>
          <w:trHeight w:val="2160"/>
        </w:trPr>
        <w:tc>
          <w:tcPr>
            <w:tcW w:w="624" w:type="dxa"/>
            <w:tcBorders>
              <w:top w:val="single" w:sz="4" w:space="0" w:color="auto"/>
              <w:left w:val="single" w:sz="6" w:space="0" w:color="BCBEC0"/>
              <w:bottom w:val="single" w:sz="4" w:space="0" w:color="auto"/>
              <w:right w:val="single" w:sz="6" w:space="0" w:color="BCBEC0"/>
            </w:tcBorders>
            <w:textDirection w:val="btLr"/>
          </w:tcPr>
          <w:p w14:paraId="1570B45E" w14:textId="12C0C2CA"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</w:tcPr>
          <w:p w14:paraId="1FC43891" w14:textId="5AC9566E" w:rsidR="00C85752" w:rsidRPr="000F05C8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892A40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892A40" w:rsidRPr="000F05C8">
              <w:rPr>
                <w:sz w:val="17"/>
              </w:rPr>
              <w:t xml:space="preserve">Higiena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="00892A40" w:rsidRPr="000F05C8">
              <w:rPr>
                <w:sz w:val="17"/>
              </w:rPr>
              <w:t>choroby</w:t>
            </w:r>
            <w:r w:rsidR="00892A40">
              <w:rPr>
                <w:sz w:val="17"/>
              </w:rPr>
              <w:t xml:space="preserve"> </w:t>
            </w:r>
            <w:r w:rsidR="00892A40" w:rsidRPr="000F05C8">
              <w:rPr>
                <w:sz w:val="17"/>
              </w:rPr>
              <w:t>układu oddechowe</w:t>
            </w:r>
            <w:r w:rsidR="00892A40">
              <w:rPr>
                <w:sz w:val="17"/>
              </w:rPr>
              <w:t>go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38EA34C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14:paraId="2B13E38A" w14:textId="67CFDC73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9C8FFF5" w14:textId="2C49207D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14:paraId="6F101B7D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14:paraId="350CDD54" w14:textId="0C7026CB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EDBECD9" w14:textId="11F589CA" w:rsidR="00892A40" w:rsidRPr="000F05C8" w:rsidRDefault="00945398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>
              <w:rPr>
                <w:sz w:val="17"/>
              </w:rPr>
              <w:t>opisuje</w:t>
            </w:r>
            <w:r w:rsidR="00892A40" w:rsidRPr="000F05C8">
              <w:rPr>
                <w:sz w:val="17"/>
              </w:rPr>
              <w:t xml:space="preserve"> objawy wybranych chorób układu oddechowego</w:t>
            </w:r>
          </w:p>
          <w:p w14:paraId="361A2F6D" w14:textId="252FCEB8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8A587E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14:paraId="1103136D" w14:textId="24BFD050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C5EE21E" w14:textId="6DA75DAF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14:paraId="3E0CEA4E" w14:textId="48C1ED7F"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A7AD606" w14:textId="51940D0B" w:rsidR="00892A40" w:rsidRDefault="00892A40" w:rsidP="00945398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14:paraId="452F7E44" w14:textId="77777777" w:rsidR="00945398" w:rsidRDefault="00945398" w:rsidP="00945398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2" w:lineRule="auto"/>
              <w:ind w:right="503"/>
              <w:contextualSpacing/>
              <w:rPr>
                <w:sz w:val="17"/>
              </w:rPr>
            </w:pPr>
            <w:r>
              <w:rPr>
                <w:sz w:val="17"/>
              </w:rPr>
              <w:t>wykazuje  zależności między skażeniem pyłowym  środowiska a zachorowalnością na  choroby układu oddechowego</w:t>
            </w:r>
          </w:p>
          <w:p w14:paraId="170C4529" w14:textId="7067D836" w:rsidR="00892A40" w:rsidRPr="000F05C8" w:rsidRDefault="00892A40" w:rsidP="002277A3">
            <w:pPr>
              <w:pStyle w:val="TableParagraph"/>
              <w:spacing w:line="235" w:lineRule="auto"/>
              <w:ind w:left="220" w:right="361" w:firstLine="0"/>
              <w:contextualSpacing/>
              <w:rPr>
                <w:sz w:val="17"/>
              </w:rPr>
            </w:pPr>
          </w:p>
          <w:p w14:paraId="6D3A3935" w14:textId="60F761A9" w:rsidR="00C85752" w:rsidRPr="000F05C8" w:rsidRDefault="00C85752" w:rsidP="002277A3">
            <w:pPr>
              <w:pStyle w:val="TableParagraph"/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</w:tr>
      <w:tr w:rsidR="0063410E" w:rsidRPr="000F05C8" w14:paraId="62513EFD" w14:textId="77777777" w:rsidTr="0063410E">
        <w:trPr>
          <w:trHeight w:val="31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373C2ECA" w14:textId="77777777" w:rsidR="0063410E" w:rsidRPr="000F05C8" w:rsidRDefault="0063410E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ADBD8BF" w14:textId="3B39B3EB" w:rsidR="0063410E" w:rsidRPr="000F05C8" w:rsidRDefault="0063410E" w:rsidP="002277A3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VI. Układ wydalniczy</w:t>
            </w:r>
          </w:p>
        </w:tc>
        <w:tc>
          <w:tcPr>
            <w:tcW w:w="1781" w:type="dxa"/>
            <w:tcBorders>
              <w:left w:val="single" w:sz="4" w:space="0" w:color="auto"/>
            </w:tcBorders>
          </w:tcPr>
          <w:p w14:paraId="2A4E7C7E" w14:textId="2BCB14B9" w:rsidR="0063410E" w:rsidRPr="000F05C8" w:rsidRDefault="0063410E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>
              <w:rPr>
                <w:sz w:val="17"/>
              </w:rPr>
              <w:t>4</w:t>
            </w:r>
            <w:r w:rsidRPr="000F05C8">
              <w:rPr>
                <w:sz w:val="17"/>
              </w:rPr>
              <w:t>. Budowa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działanie układu wydalniczego</w:t>
            </w:r>
          </w:p>
        </w:tc>
        <w:tc>
          <w:tcPr>
            <w:tcW w:w="2268" w:type="dxa"/>
          </w:tcPr>
          <w:p w14:paraId="200AA73F" w14:textId="77777777" w:rsidR="0063410E" w:rsidRPr="000F05C8" w:rsidRDefault="0063410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14:paraId="53BEDB93" w14:textId="77777777" w:rsidR="0063410E" w:rsidRPr="000F05C8" w:rsidRDefault="0063410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</w:tcPr>
          <w:p w14:paraId="5BFA7F60" w14:textId="77777777" w:rsidR="0063410E" w:rsidRPr="000F05C8" w:rsidRDefault="0063410E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14:paraId="33F57213" w14:textId="28E6BABA" w:rsidR="0063410E" w:rsidRPr="000F05C8" w:rsidRDefault="0063410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0F05C8">
              <w:rPr>
                <w:rFonts w:ascii="Humanst521EU"/>
                <w:i/>
                <w:sz w:val="17"/>
              </w:rPr>
              <w:t>defekacja</w:t>
            </w:r>
          </w:p>
          <w:p w14:paraId="6A260177" w14:textId="77777777" w:rsidR="0063410E" w:rsidRPr="000F05C8" w:rsidRDefault="0063410E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14:paraId="4F1325C5" w14:textId="39D2E6A0" w:rsidR="0063410E" w:rsidRPr="000F05C8" w:rsidRDefault="0063410E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</w:tcPr>
          <w:p w14:paraId="2C9CD3DB" w14:textId="6AE66230" w:rsidR="0063410E" w:rsidRPr="000F05C8" w:rsidRDefault="0063410E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wydalanie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14:paraId="17783182" w14:textId="2351B204" w:rsidR="0063410E" w:rsidRPr="000F05C8" w:rsidRDefault="0063410E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14:paraId="790FFD7F" w14:textId="1027108F" w:rsidR="0063410E" w:rsidRPr="000F05C8" w:rsidRDefault="0063410E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14:paraId="757CF6F5" w14:textId="0579EB0C" w:rsidR="0063410E" w:rsidRPr="000F05C8" w:rsidRDefault="0063410E" w:rsidP="00BA559C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contextualSpacing/>
              <w:rPr>
                <w:sz w:val="12"/>
              </w:rPr>
            </w:pPr>
          </w:p>
        </w:tc>
        <w:tc>
          <w:tcPr>
            <w:tcW w:w="2268" w:type="dxa"/>
          </w:tcPr>
          <w:p w14:paraId="5D37E6BF" w14:textId="77777777" w:rsidR="0063410E" w:rsidRDefault="0063410E" w:rsidP="00BA559C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2" w:lineRule="auto"/>
              <w:ind w:right="684"/>
              <w:contextualSpacing/>
              <w:rPr>
                <w:sz w:val="17"/>
              </w:rPr>
            </w:pPr>
            <w:r>
              <w:rPr>
                <w:sz w:val="17"/>
              </w:rPr>
              <w:t>omawia rolę układu wydalniczego w prawidłowym funkcjonowaniu całego organizmu</w:t>
            </w:r>
          </w:p>
          <w:p w14:paraId="10CA1D29" w14:textId="449C0727" w:rsidR="0063410E" w:rsidRPr="000F05C8" w:rsidRDefault="0063410E" w:rsidP="00BA559C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>
              <w:rPr>
                <w:sz w:val="17"/>
              </w:rPr>
              <w:t>opisuje sposoby wydalania mocznika i CO</w:t>
            </w:r>
            <w:r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</w:tcPr>
          <w:p w14:paraId="34CD7AB2" w14:textId="242E0E3F" w:rsidR="0063410E" w:rsidRPr="000F05C8" w:rsidRDefault="0063410E" w:rsidP="00BA559C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wykonuje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14:paraId="4E7D4CDC" w14:textId="77777777" w:rsidR="0063410E" w:rsidRDefault="0063410E" w:rsidP="00BA559C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2" w:lineRule="auto"/>
              <w:ind w:right="128"/>
              <w:contextualSpacing/>
              <w:rPr>
                <w:sz w:val="17"/>
              </w:rPr>
            </w:pPr>
            <w:r>
              <w:rPr>
                <w:sz w:val="17"/>
              </w:rPr>
              <w:t>rozpoznaje na modelu lub materiale świeżym warstwy budujące nerkę</w:t>
            </w:r>
          </w:p>
          <w:p w14:paraId="05D1F283" w14:textId="218034FB" w:rsidR="0063410E" w:rsidRPr="000F05C8" w:rsidRDefault="0063410E" w:rsidP="00BA559C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sz w:val="17"/>
              </w:rPr>
            </w:pPr>
          </w:p>
        </w:tc>
      </w:tr>
      <w:tr w:rsidR="0063410E" w:rsidRPr="000F05C8" w14:paraId="27B74BE2" w14:textId="77777777" w:rsidTr="0063410E">
        <w:trPr>
          <w:trHeight w:val="31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1F8A66" w14:textId="77777777" w:rsidR="0063410E" w:rsidRPr="000F05C8" w:rsidRDefault="0063410E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6" w:space="0" w:color="BCBEC0"/>
            </w:tcBorders>
          </w:tcPr>
          <w:p w14:paraId="050D50F6" w14:textId="1DA2E3CE" w:rsidR="0063410E" w:rsidRPr="000F05C8" w:rsidRDefault="0063410E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>
              <w:rPr>
                <w:sz w:val="17"/>
              </w:rPr>
              <w:t>25. Higiena i 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026F0D8D" w14:textId="77777777" w:rsidR="0063410E" w:rsidRPr="000F05C8" w:rsidRDefault="0063410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14:paraId="3BDD9854" w14:textId="77777777" w:rsidR="0063410E" w:rsidRDefault="0063410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  <w:p w14:paraId="6AE7A20A" w14:textId="072AEC8E" w:rsidR="0063410E" w:rsidRPr="000F05C8" w:rsidRDefault="0063410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275063">
              <w:rPr>
                <w:sz w:val="17"/>
              </w:rPr>
              <w:t>odczytuje wyniki własnych badań laboratoryjnych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589B15F5" w14:textId="77777777" w:rsidR="0063410E" w:rsidRPr="000F05C8" w:rsidRDefault="0063410E" w:rsidP="00304A79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14:paraId="50A6319E" w14:textId="77777777" w:rsidR="0063410E" w:rsidRPr="000F05C8" w:rsidRDefault="0063410E" w:rsidP="00304A79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14:paraId="6369B742" w14:textId="77777777" w:rsidR="0063410E" w:rsidRDefault="0063410E" w:rsidP="00304A79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2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wskazuje we własnych  wynikach odchylenia od normy</w:t>
            </w:r>
          </w:p>
          <w:p w14:paraId="53404E12" w14:textId="22D1BDC3" w:rsidR="0063410E" w:rsidRPr="000F05C8" w:rsidRDefault="0063410E" w:rsidP="00304A79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2E8C78CE" w14:textId="77777777" w:rsidR="0063410E" w:rsidRPr="000F05C8" w:rsidRDefault="0063410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14:paraId="3F381A29" w14:textId="77777777" w:rsidR="0063410E" w:rsidRPr="000F05C8" w:rsidRDefault="0063410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14:paraId="64FFECDE" w14:textId="5991E001" w:rsidR="0063410E" w:rsidRPr="000F05C8" w:rsidRDefault="0063410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51588507" w14:textId="77777777" w:rsidR="0063410E" w:rsidRPr="000F05C8" w:rsidRDefault="0063410E" w:rsidP="00304A79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14:paraId="196478A2" w14:textId="77777777" w:rsidR="0063410E" w:rsidRDefault="0063410E" w:rsidP="00304A79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  <w:p w14:paraId="6024620C" w14:textId="77777777" w:rsidR="0063410E" w:rsidRDefault="0063410E" w:rsidP="00304A79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  <w:tab w:val="left" w:pos="1423"/>
              </w:tabs>
              <w:spacing w:line="232" w:lineRule="auto"/>
              <w:ind w:right="136"/>
              <w:contextualSpacing/>
              <w:rPr>
                <w:sz w:val="17"/>
              </w:rPr>
            </w:pPr>
            <w:r>
              <w:rPr>
                <w:sz w:val="17"/>
              </w:rPr>
              <w:t>omawia na ilustracji przebieg dializy</w:t>
            </w:r>
          </w:p>
          <w:p w14:paraId="6ED240A5" w14:textId="14734BD5" w:rsidR="0063410E" w:rsidRDefault="0063410E" w:rsidP="00304A79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2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w  wynikach badań odchylenia od normy – stwierdza stan zagrożenia zdrowia </w:t>
            </w:r>
          </w:p>
          <w:p w14:paraId="492EE2CE" w14:textId="7519E3F5" w:rsidR="0063410E" w:rsidRPr="000F05C8" w:rsidRDefault="0063410E" w:rsidP="00304A79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3FCD16E6" w14:textId="77777777" w:rsidR="0063410E" w:rsidRDefault="0063410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własne wyniki laboratoryjnego badania moczu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14:paraId="31A5834E" w14:textId="77777777" w:rsidR="0063410E" w:rsidRPr="000F05C8" w:rsidRDefault="0063410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14:paraId="26BFD0BB" w14:textId="02D33B46" w:rsidR="0063410E" w:rsidRPr="000F05C8" w:rsidRDefault="0063410E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14:paraId="61EA60FA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63410E" w:rsidRPr="000F05C8" w14:paraId="6513A61E" w14:textId="77777777" w:rsidTr="0063410E">
        <w:trPr>
          <w:trHeight w:val="4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973454" w14:textId="77777777" w:rsidR="0063410E" w:rsidRPr="000F05C8" w:rsidRDefault="0063410E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EBF6EBA" w14:textId="77777777" w:rsidR="0063410E" w:rsidRPr="000F05C8" w:rsidRDefault="0063410E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07CB49" w14:textId="77777777" w:rsidR="0063410E" w:rsidRPr="000F05C8" w:rsidRDefault="0063410E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30E70C7" w14:textId="77777777" w:rsidR="0063410E" w:rsidRPr="000F05C8" w:rsidRDefault="0063410E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41EBA9" w14:textId="77777777" w:rsidR="0063410E" w:rsidRPr="000F05C8" w:rsidRDefault="0063410E" w:rsidP="0063410E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AA5EE" w14:textId="77777777" w:rsidR="0063410E" w:rsidRPr="000F05C8" w:rsidRDefault="0063410E" w:rsidP="0063410E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C9F1D" w14:textId="77777777" w:rsidR="0063410E" w:rsidRPr="000F05C8" w:rsidRDefault="0063410E" w:rsidP="0063410E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30D48F" w14:textId="77777777" w:rsidR="0063410E" w:rsidRPr="000F05C8" w:rsidRDefault="0063410E" w:rsidP="0063410E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98A84" w14:textId="40CBBDEC" w:rsidR="0063410E" w:rsidRPr="000F05C8" w:rsidRDefault="0063410E" w:rsidP="0063410E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</w:tr>
      <w:tr w:rsidR="00E52C26" w:rsidRPr="000F05C8" w14:paraId="238BB727" w14:textId="77777777" w:rsidTr="0063410E">
        <w:trPr>
          <w:trHeight w:val="3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C7A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598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964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AE4E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CCF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D9E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6483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0127A36D" w14:textId="77777777" w:rsidTr="0063410E">
        <w:trPr>
          <w:trHeight w:val="24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7CAB2681" w14:textId="676942EB" w:rsidR="00C85752" w:rsidRPr="000F05C8" w:rsidRDefault="00E52C26" w:rsidP="0063410E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</w:tcPr>
          <w:p w14:paraId="5648FE0C" w14:textId="3B0AE437" w:rsidR="00C85752" w:rsidRPr="000F05C8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1748AE">
              <w:rPr>
                <w:sz w:val="17"/>
              </w:rPr>
              <w:t>6</w:t>
            </w:r>
            <w:r w:rsidRPr="000F05C8">
              <w:rPr>
                <w:sz w:val="17"/>
              </w:rPr>
              <w:t xml:space="preserve">. </w:t>
            </w:r>
            <w:r w:rsidR="0056680D">
              <w:rPr>
                <w:sz w:val="17"/>
              </w:rPr>
              <w:t xml:space="preserve">Układ dokrewny. </w:t>
            </w:r>
            <w:r w:rsidRPr="000F05C8">
              <w:rPr>
                <w:sz w:val="17"/>
              </w:rPr>
              <w:t>Budowa</w:t>
            </w:r>
            <w:r w:rsidR="00DA586F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funkcjonowanie układu </w:t>
            </w:r>
            <w:r w:rsidR="001748AE">
              <w:rPr>
                <w:sz w:val="17"/>
              </w:rPr>
              <w:t>hormonalnego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946F8DC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14:paraId="42C5FC58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14:paraId="406E8F70" w14:textId="2BE1DD96" w:rsidR="00C85752" w:rsidRPr="000F05C8" w:rsidRDefault="00C85752" w:rsidP="0056680D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EDB6355" w14:textId="77777777" w:rsidR="00C85752" w:rsidRPr="000F05C8" w:rsidRDefault="00E52C26" w:rsidP="0056680D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14:paraId="117E7299" w14:textId="77777777" w:rsidR="00C85752" w:rsidRDefault="00E52C26" w:rsidP="0056680D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14:paraId="7E49A535" w14:textId="77777777" w:rsidR="0056680D" w:rsidRDefault="0056680D" w:rsidP="0056680D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>
              <w:rPr>
                <w:sz w:val="17"/>
              </w:rPr>
              <w:t>wskazuje na ilustracji położenie gruczołów dokrewnych</w:t>
            </w:r>
          </w:p>
          <w:p w14:paraId="48BC2788" w14:textId="77777777" w:rsidR="0056680D" w:rsidRPr="000F05C8" w:rsidRDefault="0056680D" w:rsidP="0056680D">
            <w:pPr>
              <w:pStyle w:val="TableParagraph"/>
              <w:tabs>
                <w:tab w:val="left" w:pos="222"/>
              </w:tabs>
              <w:spacing w:line="202" w:lineRule="exact"/>
              <w:ind w:firstLine="0"/>
              <w:contextualSpacing/>
              <w:rPr>
                <w:sz w:val="17"/>
              </w:rPr>
            </w:pPr>
          </w:p>
          <w:p w14:paraId="3AFF0C55" w14:textId="7D8416CA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588EDEC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14:paraId="511C56CB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Pr="000F05C8">
              <w:rPr>
                <w:spacing w:val="-21"/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14:paraId="473A7E57" w14:textId="14F3ECBC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994A74C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14:paraId="06E30F57" w14:textId="262E747E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616D1F8" w14:textId="52A7F419" w:rsidR="0056680D" w:rsidRPr="0056680D" w:rsidRDefault="0056680D" w:rsidP="0056680D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2" w:lineRule="auto"/>
              <w:ind w:right="348"/>
              <w:contextualSpacing/>
              <w:rPr>
                <w:sz w:val="17"/>
              </w:rPr>
            </w:pPr>
            <w:r>
              <w:rPr>
                <w:sz w:val="17"/>
              </w:rPr>
              <w:t>przedstawia biologiczną rolę hormonu wzrostu, tyroksyny, insuliny, adrenaliny, testosteronu, estrogenów</w:t>
            </w:r>
          </w:p>
          <w:p w14:paraId="4FD03254" w14:textId="47175B4F" w:rsidR="00C85752" w:rsidRPr="000F05C8" w:rsidRDefault="00E52C26" w:rsidP="0056680D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9A7FE5" w:rsidRPr="000F05C8">
              <w:rPr>
                <w:sz w:val="17"/>
              </w:rPr>
              <w:t xml:space="preserve">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14:paraId="09D939E2" w14:textId="77777777" w:rsidTr="0063410E">
        <w:trPr>
          <w:trHeight w:val="1180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68B53714" w14:textId="77777777" w:rsidR="00C85752" w:rsidRPr="000F05C8" w:rsidRDefault="00C85752" w:rsidP="006341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</w:tcPr>
          <w:p w14:paraId="0B0EFA19" w14:textId="5E79B02A" w:rsidR="00C85752" w:rsidRPr="000F05C8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sz w:val="17"/>
              </w:rPr>
            </w:pPr>
            <w:r>
              <w:rPr>
                <w:sz w:val="17"/>
              </w:rPr>
              <w:t>27</w:t>
            </w:r>
            <w:r w:rsidR="00E52C26" w:rsidRPr="000F05C8">
              <w:rPr>
                <w:sz w:val="17"/>
              </w:rPr>
              <w:t xml:space="preserve">. Zaburzenia funkcjonowania układu </w:t>
            </w:r>
            <w:r>
              <w:rPr>
                <w:sz w:val="17"/>
              </w:rPr>
              <w:t>hormonalnego</w:t>
            </w:r>
          </w:p>
        </w:tc>
        <w:tc>
          <w:tcPr>
            <w:tcW w:w="2268" w:type="dxa"/>
          </w:tcPr>
          <w:p w14:paraId="589D4B60" w14:textId="43080C79"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</w:tcPr>
          <w:p w14:paraId="4F6B3785" w14:textId="77777777"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14:paraId="256187DB" w14:textId="5F3DD822"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</w:tcPr>
          <w:p w14:paraId="29A59834" w14:textId="26D36715"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</w:tcPr>
          <w:p w14:paraId="50CCCCD8" w14:textId="36E679BE"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</w:tcPr>
          <w:p w14:paraId="5BDB5F05" w14:textId="4EFC3A7A" w:rsidR="00C85752" w:rsidRPr="000F05C8" w:rsidRDefault="00E52C26" w:rsidP="002277A3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314C6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314C6C">
              <w:rPr>
                <w:sz w:val="17"/>
              </w:rPr>
              <w:t>I</w:t>
            </w:r>
            <w:r w:rsidR="00314C6C" w:rsidRPr="000F05C8">
              <w:rPr>
                <w:sz w:val="17"/>
              </w:rPr>
              <w:t xml:space="preserve"> </w:t>
            </w:r>
            <w:r w:rsidR="00314C6C">
              <w:rPr>
                <w:sz w:val="17"/>
              </w:rPr>
              <w:t>a cukrzycą typu II</w:t>
            </w:r>
            <w:r w:rsidR="00314C6C" w:rsidRPr="000F05C8">
              <w:rPr>
                <w:sz w:val="17"/>
              </w:rPr>
              <w:t xml:space="preserve"> </w:t>
            </w:r>
          </w:p>
        </w:tc>
      </w:tr>
      <w:tr w:rsidR="00E52C26" w:rsidRPr="000F05C8" w14:paraId="7D136437" w14:textId="77777777" w:rsidTr="0063410E">
        <w:trPr>
          <w:trHeight w:val="28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8E3843" w14:textId="77777777" w:rsidR="00C85752" w:rsidRPr="000F05C8" w:rsidRDefault="00C85752" w:rsidP="006341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6" w:space="0" w:color="BCBEC0"/>
            </w:tcBorders>
          </w:tcPr>
          <w:p w14:paraId="04116625" w14:textId="3D5C4445" w:rsidR="00C85752" w:rsidRPr="000F05C8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sz w:val="17"/>
              </w:rPr>
            </w:pPr>
            <w:r>
              <w:rPr>
                <w:sz w:val="17"/>
              </w:rPr>
              <w:t>28</w:t>
            </w:r>
            <w:r w:rsidR="00E52C26" w:rsidRPr="000F05C8">
              <w:rPr>
                <w:sz w:val="17"/>
              </w:rPr>
              <w:t xml:space="preserve">. Budowa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2A883A09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14:paraId="472745A2" w14:textId="17B3DEC4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14:paraId="48A733F0" w14:textId="409CA3FF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51806118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14:paraId="4519A691" w14:textId="544C4381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14:paraId="0417E225" w14:textId="37EFD175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234B5446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14:paraId="65EA372A" w14:textId="0643563D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14:paraId="418A4AAD" w14:textId="7E37DEE8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15FA65C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14:paraId="6A431C86" w14:textId="0B01E37E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14:paraId="3B1B0BB5" w14:textId="0D0A560E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4651F07F" w14:textId="6093FC8C"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179CFFF0" w14:textId="1D6EFFA4"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14:paraId="6BF87D80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36F38A84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3815BCE6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34FCA05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63410E" w:rsidRPr="000F05C8" w14:paraId="1A02BD23" w14:textId="77777777" w:rsidTr="0063410E">
        <w:trPr>
          <w:trHeight w:val="4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9F1851" w14:textId="77777777" w:rsidR="0063410E" w:rsidRPr="000F05C8" w:rsidRDefault="0063410E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2474D3EA" w14:textId="77777777" w:rsidR="0063410E" w:rsidRPr="000F05C8" w:rsidRDefault="0063410E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F26E7B" w14:textId="77777777" w:rsidR="0063410E" w:rsidRPr="000F05C8" w:rsidRDefault="0063410E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F85408B" w14:textId="77777777" w:rsidR="0063410E" w:rsidRPr="000F05C8" w:rsidRDefault="0063410E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704ACD" w14:textId="77777777" w:rsidR="0063410E" w:rsidRPr="000F05C8" w:rsidRDefault="0063410E" w:rsidP="0063410E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F2749D" w14:textId="77777777" w:rsidR="0063410E" w:rsidRPr="000F05C8" w:rsidRDefault="0063410E" w:rsidP="0063410E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707237" w14:textId="77777777" w:rsidR="0063410E" w:rsidRPr="000F05C8" w:rsidRDefault="0063410E" w:rsidP="0063410E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A9740" w14:textId="77777777" w:rsidR="0063410E" w:rsidRPr="000F05C8" w:rsidRDefault="0063410E" w:rsidP="0063410E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A08DD" w14:textId="3E68D2EB" w:rsidR="0063410E" w:rsidRPr="000F05C8" w:rsidRDefault="0063410E" w:rsidP="0063410E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</w:tr>
      <w:tr w:rsidR="00E52C26" w:rsidRPr="000F05C8" w14:paraId="2321D6FE" w14:textId="77777777" w:rsidTr="0063410E">
        <w:trPr>
          <w:trHeight w:val="3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99B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FB1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4DA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073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B91A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03A4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B725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4D2AB226" w14:textId="77777777" w:rsidTr="0063410E">
        <w:trPr>
          <w:trHeight w:val="166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419F82F7" w14:textId="278BABD1" w:rsidR="00C85752" w:rsidRPr="000F05C8" w:rsidRDefault="00E52C26" w:rsidP="0063410E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</w:tcPr>
          <w:p w14:paraId="1F7003DE" w14:textId="4E4B4713" w:rsidR="00C85752" w:rsidRPr="000F05C8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sz w:val="17"/>
              </w:rPr>
            </w:pPr>
            <w:r>
              <w:rPr>
                <w:sz w:val="17"/>
              </w:rPr>
              <w:t>29</w:t>
            </w:r>
            <w:r w:rsidR="00E52C26" w:rsidRPr="000F05C8">
              <w:rPr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7510FBA" w14:textId="284C802C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14:paraId="6BD50F43" w14:textId="4BF38C42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05608ED" w14:textId="3784B36D"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FA122A4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14:paraId="63BAF6C5" w14:textId="78E42A98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88A50D4" w14:textId="12604BC1"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6895265" w14:textId="045B5B8C"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14:paraId="143DBE9F" w14:textId="77777777" w:rsidTr="0063410E">
        <w:trPr>
          <w:trHeight w:val="2080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7A014440" w14:textId="77777777" w:rsidR="00C85752" w:rsidRPr="000F05C8" w:rsidRDefault="00C85752" w:rsidP="006341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</w:tcPr>
          <w:p w14:paraId="1DA45366" w14:textId="5A032E29" w:rsidR="00C85752" w:rsidRPr="000F05C8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E662E6">
              <w:rPr>
                <w:sz w:val="17"/>
              </w:rPr>
              <w:t>0</w:t>
            </w:r>
            <w:r w:rsidRPr="000F05C8">
              <w:rPr>
                <w:sz w:val="17"/>
              </w:rPr>
              <w:t>. Obwodowy układ nerwowy. Odruchy</w:t>
            </w:r>
          </w:p>
        </w:tc>
        <w:tc>
          <w:tcPr>
            <w:tcW w:w="2268" w:type="dxa"/>
          </w:tcPr>
          <w:p w14:paraId="4420252E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14:paraId="203F273C" w14:textId="3FD3BC10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</w:tcPr>
          <w:p w14:paraId="31D0F440" w14:textId="38E2801D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14:paraId="383711B8" w14:textId="2AA3A305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14:paraId="706E79DA" w14:textId="58B024F2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</w:tcPr>
          <w:p w14:paraId="594583EC" w14:textId="78864395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14:paraId="4E827C61" w14:textId="73628C62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</w:tcPr>
          <w:p w14:paraId="1B7E9657" w14:textId="77777777" w:rsidR="0056680D" w:rsidRDefault="0056680D" w:rsidP="0056680D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32" w:lineRule="auto"/>
              <w:ind w:right="546"/>
              <w:contextualSpacing/>
              <w:rPr>
                <w:sz w:val="17"/>
              </w:rPr>
            </w:pPr>
            <w:r>
              <w:rPr>
                <w:sz w:val="17"/>
              </w:rPr>
              <w:t>na podstawie rysunku wyjaśnia mechanizm odruchu kolanowego</w:t>
            </w:r>
          </w:p>
          <w:p w14:paraId="625A35FC" w14:textId="77777777" w:rsidR="0056680D" w:rsidRDefault="0056680D" w:rsidP="0056680D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0" w:lineRule="auto"/>
              <w:ind w:right="611"/>
              <w:contextualSpacing/>
              <w:rPr>
                <w:sz w:val="17"/>
              </w:rPr>
            </w:pPr>
            <w:r>
              <w:rPr>
                <w:sz w:val="17"/>
              </w:rPr>
              <w:t>charakteryzuje odruchy warunkowe i bezwarunkowe</w:t>
            </w:r>
          </w:p>
          <w:p w14:paraId="0201EBF6" w14:textId="73BFADE1" w:rsidR="00C85752" w:rsidRPr="000F05C8" w:rsidRDefault="00C85752" w:rsidP="0056680D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</w:tcPr>
          <w:p w14:paraId="28899A6C" w14:textId="68772CA2" w:rsidR="00C85752" w:rsidRPr="000F05C8" w:rsidRDefault="00E52C26" w:rsidP="0056680D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14:paraId="7987DA00" w14:textId="77777777" w:rsidR="0056680D" w:rsidRDefault="0056680D" w:rsidP="0056680D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2" w:lineRule="auto"/>
              <w:ind w:right="143"/>
              <w:contextualSpacing/>
              <w:rPr>
                <w:sz w:val="17"/>
              </w:rPr>
            </w:pPr>
            <w:r>
              <w:rPr>
                <w:sz w:val="17"/>
              </w:rPr>
              <w:t>przedstawia rolę odruchów warunkowych w procesie uczenia się</w:t>
            </w:r>
          </w:p>
          <w:p w14:paraId="41F5F827" w14:textId="7E50B6F5" w:rsidR="00C85752" w:rsidRPr="000F05C8" w:rsidRDefault="00C85752" w:rsidP="0056680D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sz w:val="17"/>
              </w:rPr>
            </w:pPr>
          </w:p>
        </w:tc>
      </w:tr>
      <w:tr w:rsidR="00E52C26" w:rsidRPr="000F05C8" w14:paraId="07F0A711" w14:textId="77777777" w:rsidTr="0063410E">
        <w:trPr>
          <w:trHeight w:val="24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C6940F" w14:textId="77777777" w:rsidR="00C85752" w:rsidRPr="000F05C8" w:rsidRDefault="00C85752" w:rsidP="0063410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</w:tcPr>
          <w:p w14:paraId="202AC311" w14:textId="1A5AE06B" w:rsidR="00C85752" w:rsidRPr="000F05C8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E662E6">
              <w:rPr>
                <w:sz w:val="17"/>
              </w:rPr>
              <w:t>1</w:t>
            </w:r>
            <w:r w:rsidRPr="000F05C8">
              <w:rPr>
                <w:sz w:val="17"/>
              </w:rPr>
              <w:t>. Higiena</w:t>
            </w:r>
            <w:r w:rsidR="00E662E6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układu nerwowego</w:t>
            </w:r>
          </w:p>
        </w:tc>
        <w:tc>
          <w:tcPr>
            <w:tcW w:w="2268" w:type="dxa"/>
          </w:tcPr>
          <w:p w14:paraId="238A1ED2" w14:textId="77777777"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14:paraId="7A9804DA" w14:textId="77777777"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14:paraId="04CD283F" w14:textId="67C3BA99"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</w:tcPr>
          <w:p w14:paraId="10B74DDF" w14:textId="5ADA7D16"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14:paraId="5609B142" w14:textId="6E593408" w:rsidR="00E662E6" w:rsidRPr="00E662E6" w:rsidRDefault="00E662E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2268" w:type="dxa"/>
          </w:tcPr>
          <w:p w14:paraId="31A290AD" w14:textId="537ECD77"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440D3676" w14:textId="429D1E6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4494F857" w14:textId="6F7BB4D6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14:paraId="70019C09" w14:textId="288DC758"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</w:tcPr>
          <w:p w14:paraId="00F4D3F2" w14:textId="019FBE15" w:rsidR="00C85752" w:rsidRPr="000F05C8" w:rsidRDefault="00E52C26" w:rsidP="0056680D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14:paraId="007EFA88" w14:textId="42225BD3" w:rsidR="00E662E6" w:rsidRPr="000F05C8" w:rsidRDefault="00E662E6" w:rsidP="0056680D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14:paraId="3B8AFE04" w14:textId="77777777" w:rsidR="0056680D" w:rsidRDefault="0056680D" w:rsidP="0056680D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32" w:lineRule="auto"/>
              <w:ind w:right="132"/>
              <w:contextualSpacing/>
              <w:rPr>
                <w:sz w:val="17"/>
              </w:rPr>
            </w:pPr>
            <w:r>
              <w:rPr>
                <w:sz w:val="17"/>
              </w:rPr>
              <w:t>omawia skutki działania alkoholu na funkcjonowanie organizmu</w:t>
            </w:r>
          </w:p>
          <w:p w14:paraId="4B73ABF4" w14:textId="00C5B3AF" w:rsidR="00C85752" w:rsidRPr="000F05C8" w:rsidRDefault="00C85752" w:rsidP="0056680D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0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</w:tcPr>
          <w:p w14:paraId="68BF6A58" w14:textId="1C9CE34C" w:rsidR="00C85752" w:rsidRDefault="00E52C26" w:rsidP="0056680D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14:paraId="69C09088" w14:textId="77777777" w:rsidR="0056680D" w:rsidRDefault="0056680D" w:rsidP="0056680D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line="232" w:lineRule="auto"/>
              <w:ind w:right="169"/>
              <w:contextualSpacing/>
              <w:rPr>
                <w:sz w:val="17"/>
              </w:rPr>
            </w:pPr>
            <w:r>
              <w:rPr>
                <w:sz w:val="17"/>
              </w:rPr>
              <w:t>wskazuje alternatywne zajęcia pomagające uniknąć uzależnień</w:t>
            </w:r>
          </w:p>
          <w:p w14:paraId="1B759750" w14:textId="77777777" w:rsidR="0056680D" w:rsidRDefault="0056680D" w:rsidP="0056680D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1" w:line="232" w:lineRule="auto"/>
              <w:ind w:right="533"/>
              <w:contextualSpacing/>
              <w:rPr>
                <w:sz w:val="17"/>
              </w:rPr>
            </w:pPr>
            <w:r>
              <w:rPr>
                <w:sz w:val="17"/>
              </w:rPr>
              <w:t>ocenia wpływ palenia tytoniu na zdrowie</w:t>
            </w:r>
          </w:p>
          <w:p w14:paraId="2F987C98" w14:textId="0181C072" w:rsidR="00E662E6" w:rsidRPr="000F05C8" w:rsidRDefault="00E662E6" w:rsidP="0056680D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rPr>
                <w:sz w:val="17"/>
              </w:rPr>
            </w:pPr>
          </w:p>
        </w:tc>
      </w:tr>
    </w:tbl>
    <w:p w14:paraId="1C5DE097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13AFD" w:rsidRPr="000F05C8" w14:paraId="197DCE72" w14:textId="77777777" w:rsidTr="00B13AFD">
        <w:trPr>
          <w:trHeight w:val="4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7DC544" w14:textId="77777777" w:rsidR="00B13AFD" w:rsidRPr="000F05C8" w:rsidRDefault="00B13AFD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C059552" w14:textId="77777777" w:rsidR="00B13AFD" w:rsidRPr="000F05C8" w:rsidRDefault="00B13AFD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3E5FE7" w14:textId="77777777" w:rsidR="00B13AFD" w:rsidRPr="000F05C8" w:rsidRDefault="00B13AFD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CF1F729" w14:textId="77777777" w:rsidR="00B13AFD" w:rsidRPr="000F05C8" w:rsidRDefault="00B13AFD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F3BD62" w14:textId="77777777" w:rsidR="00B13AFD" w:rsidRPr="000F05C8" w:rsidRDefault="00B13AFD" w:rsidP="00B13AFD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B50EC7" w14:textId="77777777" w:rsidR="00B13AFD" w:rsidRPr="000F05C8" w:rsidRDefault="00B13AFD" w:rsidP="00B13AFD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4A849" w14:textId="77777777" w:rsidR="00B13AFD" w:rsidRPr="000F05C8" w:rsidRDefault="00B13AFD" w:rsidP="00B13AFD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B8B0A5" w14:textId="77777777" w:rsidR="00B13AFD" w:rsidRPr="000F05C8" w:rsidRDefault="00B13AFD" w:rsidP="00B13AFD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3BC5A" w14:textId="25715C6E" w:rsidR="00B13AFD" w:rsidRPr="000F05C8" w:rsidRDefault="00B13AFD" w:rsidP="00B13AFD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</w:tr>
      <w:tr w:rsidR="00E52C26" w:rsidRPr="000F05C8" w14:paraId="26291E68" w14:textId="77777777" w:rsidTr="00B13AFD">
        <w:trPr>
          <w:trHeight w:val="3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A7BC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933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70FD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6E0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E840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BEE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AEF1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14:paraId="70B90671" w14:textId="77777777" w:rsidTr="00B13AFD">
        <w:trPr>
          <w:trHeight w:val="20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51036443" w14:textId="77777777"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9CE4EE2" w14:textId="20100B5F" w:rsidR="003C5A5B" w:rsidRPr="000F05C8" w:rsidRDefault="003C5A5B" w:rsidP="00B13AFD">
            <w:pPr>
              <w:pStyle w:val="TableParagraph"/>
              <w:ind w:left="170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</w:tcPr>
          <w:p w14:paraId="1AB4F777" w14:textId="05D51D8B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Budowa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5AC8D2C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zmysłów w życiu człowieka</w:t>
            </w:r>
          </w:p>
          <w:p w14:paraId="47B08715" w14:textId="7C526735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14:paraId="2B864F06" w14:textId="26E225B3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7E0572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14:paraId="347BA3D2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14:paraId="5A9254E5" w14:textId="25B38054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BC5033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14:paraId="1018C4B9" w14:textId="565B0790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14:paraId="245FA49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14:paraId="3ACFCC7A" w14:textId="0BDC4E9D" w:rsidR="003C5A5B" w:rsidRPr="00E662E6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powstawanie obrazu</w:t>
            </w:r>
            <w:r>
              <w:rPr>
                <w:sz w:val="17"/>
              </w:rPr>
              <w:t xml:space="preserve"> </w:t>
            </w:r>
            <w:r w:rsidR="008E22BF" w:rsidRPr="00E662E6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E662E6">
              <w:rPr>
                <w:sz w:val="17"/>
              </w:rPr>
              <w:t>siatkówce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B0ED86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14:paraId="538FF4A1" w14:textId="0215D7C9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14:paraId="50E444C1" w14:textId="013DBEAB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371EC7F" w14:textId="38C84E95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602E712F" w14:textId="23CB3151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>
              <w:rPr>
                <w:sz w:val="17"/>
              </w:rPr>
              <w:t xml:space="preserve">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tr w:rsidR="003C5A5B" w:rsidRPr="000F05C8" w14:paraId="11B5AB76" w14:textId="77777777" w:rsidTr="00B13AFD">
        <w:trPr>
          <w:trHeight w:val="2080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5D454A41" w14:textId="07011EB3"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auto"/>
            </w:tcBorders>
          </w:tcPr>
          <w:p w14:paraId="6A0D5789" w14:textId="374A5BE8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DA586F" w:rsidRPr="000F05C8">
              <w:rPr>
                <w:sz w:val="17"/>
              </w:rPr>
              <w:t>Ucho</w:t>
            </w:r>
            <w:r w:rsidR="00DA586F">
              <w:rPr>
                <w:sz w:val="17"/>
              </w:rPr>
              <w:t> </w:t>
            </w:r>
            <w:r w:rsidRPr="000F05C8">
              <w:rPr>
                <w:sz w:val="17"/>
              </w:rPr>
              <w:t>– narząd słuchu</w:t>
            </w:r>
            <w:r w:rsidR="00DA586F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1CE4254C" w14:textId="3AB49BE3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14:paraId="7777981E" w14:textId="3DCD2DAE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4213A9FD" w14:textId="035E3A5D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14:paraId="076D28C1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01C11F6D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14:paraId="55CC4525" w14:textId="77777777" w:rsidR="003C5A5B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  <w:p w14:paraId="68DF4B9F" w14:textId="50F1C692" w:rsidR="000E4FF0" w:rsidRPr="000F05C8" w:rsidRDefault="000E4FF0" w:rsidP="000E4FF0">
            <w:pPr>
              <w:pStyle w:val="TableParagraph"/>
              <w:tabs>
                <w:tab w:val="left" w:pos="222"/>
              </w:tabs>
              <w:spacing w:line="235" w:lineRule="auto"/>
              <w:ind w:left="0" w:right="11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5965075A" w14:textId="665B9F23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14:paraId="5D4A270D" w14:textId="029995A4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14:paraId="00C8FF6F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9FBF368" w14:textId="2C58D925"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14:paraId="30AE128A" w14:textId="77777777" w:rsidTr="00B13AFD">
        <w:trPr>
          <w:trHeight w:val="2000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017F822C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</w:tcPr>
          <w:p w14:paraId="13B17D39" w14:textId="678F1F28" w:rsidR="003C5A5B" w:rsidRPr="000F05C8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4</w:t>
            </w:r>
            <w:r w:rsidRPr="000F05C8">
              <w:rPr>
                <w:sz w:val="17"/>
              </w:rPr>
              <w:t xml:space="preserve">. Higiena oka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ucha</w:t>
            </w:r>
          </w:p>
        </w:tc>
        <w:tc>
          <w:tcPr>
            <w:tcW w:w="2268" w:type="dxa"/>
          </w:tcPr>
          <w:p w14:paraId="1B1D9FC5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14:paraId="5A87000D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14:paraId="0819CCC1" w14:textId="78AB1CA4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</w:tcPr>
          <w:p w14:paraId="413B12BA" w14:textId="1A482FC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14:paraId="479E3295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</w:tcPr>
          <w:p w14:paraId="1B0751E7" w14:textId="77777777" w:rsidR="003C5A5B" w:rsidRPr="000F05C8" w:rsidRDefault="003C5A5B" w:rsidP="00524F85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14:paraId="7AB05B74" w14:textId="77777777" w:rsidR="003C5A5B" w:rsidRDefault="003C5A5B" w:rsidP="00524F85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  <w:p w14:paraId="5CCFBBFC" w14:textId="77777777" w:rsidR="00524F85" w:rsidRDefault="00524F85" w:rsidP="00524F85">
            <w:pPr>
              <w:pStyle w:val="TableParagraph"/>
              <w:numPr>
                <w:ilvl w:val="0"/>
                <w:numId w:val="54"/>
              </w:numPr>
              <w:tabs>
                <w:tab w:val="left" w:pos="222"/>
              </w:tabs>
              <w:spacing w:before="2" w:line="232" w:lineRule="auto"/>
              <w:ind w:right="196"/>
              <w:contextualSpacing/>
              <w:rPr>
                <w:sz w:val="17"/>
              </w:rPr>
            </w:pPr>
            <w:r>
              <w:rPr>
                <w:sz w:val="17"/>
              </w:rPr>
              <w:t>definiuje hałas jako czynnik powodujący głuchotę</w:t>
            </w:r>
          </w:p>
          <w:p w14:paraId="304E5306" w14:textId="77777777" w:rsidR="00524F85" w:rsidRPr="000F05C8" w:rsidRDefault="00524F85" w:rsidP="00524F85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</w:tcPr>
          <w:p w14:paraId="47D3DA48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14:paraId="2569D27A" w14:textId="4786DD11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</w:tcPr>
          <w:p w14:paraId="7A97E80C" w14:textId="4AE66E5B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14:paraId="2FE56634" w14:textId="77777777" w:rsidTr="00B13AFD">
        <w:trPr>
          <w:trHeight w:val="26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0A0D7A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</w:tcPr>
          <w:p w14:paraId="19B3D6E4" w14:textId="05247753" w:rsidR="003C5A5B" w:rsidRPr="000F05C8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5</w:t>
            </w:r>
            <w:r w:rsidRPr="000F05C8">
              <w:rPr>
                <w:sz w:val="17"/>
              </w:rPr>
              <w:t xml:space="preserve">. Zmysły powonienia, smaku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</w:tc>
        <w:tc>
          <w:tcPr>
            <w:tcW w:w="2268" w:type="dxa"/>
          </w:tcPr>
          <w:p w14:paraId="0FC2514D" w14:textId="6A1AF902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14:paraId="2CB5AFD8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14:paraId="7DE9104B" w14:textId="20995CF2" w:rsidR="003C5A5B" w:rsidRPr="000F05C8" w:rsidRDefault="003C5A5B" w:rsidP="000F3D44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</w:tcPr>
          <w:p w14:paraId="7122F671" w14:textId="77777777" w:rsidR="003C5A5B" w:rsidRPr="000F05C8" w:rsidRDefault="003C5A5B" w:rsidP="000F3D44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14:paraId="60AD55E2" w14:textId="77777777" w:rsidR="000F3D44" w:rsidRDefault="000F3D44" w:rsidP="000F3D44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2" w:lineRule="auto"/>
              <w:ind w:right="25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miejsce występowania komórek </w:t>
            </w:r>
          </w:p>
          <w:p w14:paraId="74C4987D" w14:textId="77777777" w:rsidR="000F3D44" w:rsidRDefault="000F3D44" w:rsidP="000F3D44">
            <w:pPr>
              <w:pStyle w:val="TableParagraph"/>
              <w:tabs>
                <w:tab w:val="left" w:pos="221"/>
              </w:tabs>
              <w:spacing w:line="232" w:lineRule="auto"/>
              <w:ind w:left="220" w:right="252" w:firstLine="0"/>
              <w:contextualSpacing/>
              <w:rPr>
                <w:sz w:val="17"/>
              </w:rPr>
            </w:pPr>
            <w:r>
              <w:rPr>
                <w:sz w:val="17"/>
              </w:rPr>
              <w:t>węchowych</w:t>
            </w:r>
          </w:p>
          <w:p w14:paraId="351AE800" w14:textId="77777777" w:rsidR="000F3D44" w:rsidRDefault="000F3D44" w:rsidP="000F3D44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2" w:lineRule="auto"/>
              <w:ind w:right="108"/>
              <w:contextualSpacing/>
              <w:rPr>
                <w:sz w:val="17"/>
              </w:rPr>
            </w:pPr>
            <w:r>
              <w:rPr>
                <w:sz w:val="17"/>
              </w:rPr>
              <w:t>wymienia bodźce odbierane przez receptory skóry</w:t>
            </w:r>
          </w:p>
          <w:p w14:paraId="14A406D0" w14:textId="6A3725AD" w:rsidR="003C5A5B" w:rsidRPr="000F05C8" w:rsidRDefault="003C5A5B" w:rsidP="000F3D4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</w:tcPr>
          <w:p w14:paraId="4CB9E404" w14:textId="77777777" w:rsidR="000F3D44" w:rsidRDefault="000F3D44" w:rsidP="000F3D44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61" w:line="232" w:lineRule="auto"/>
              <w:ind w:right="117"/>
              <w:contextualSpacing/>
              <w:rPr>
                <w:sz w:val="17"/>
              </w:rPr>
            </w:pPr>
            <w:r>
              <w:rPr>
                <w:sz w:val="17"/>
              </w:rPr>
              <w:t>przedstawia rolę zmysłów powonienia, smaku i dotyku</w:t>
            </w:r>
          </w:p>
          <w:p w14:paraId="1C3757BB" w14:textId="77777777" w:rsidR="005757D5" w:rsidRDefault="000F3D44" w:rsidP="000F3D44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rolę węchu </w:t>
            </w:r>
          </w:p>
          <w:p w14:paraId="439FB232" w14:textId="47803328" w:rsidR="003C5A5B" w:rsidRPr="000F05C8" w:rsidRDefault="000F3D44" w:rsidP="005757D5">
            <w:pPr>
              <w:pStyle w:val="TableParagraph"/>
              <w:tabs>
                <w:tab w:val="left" w:pos="221"/>
              </w:tabs>
              <w:spacing w:line="235" w:lineRule="auto"/>
              <w:ind w:left="220" w:right="299" w:firstLine="0"/>
              <w:contextualSpacing/>
              <w:rPr>
                <w:sz w:val="17"/>
              </w:rPr>
            </w:pPr>
            <w:r>
              <w:rPr>
                <w:sz w:val="17"/>
              </w:rPr>
              <w:t>w ocenie pokarmów</w:t>
            </w:r>
          </w:p>
        </w:tc>
        <w:tc>
          <w:tcPr>
            <w:tcW w:w="2268" w:type="dxa"/>
          </w:tcPr>
          <w:p w14:paraId="6083F078" w14:textId="77777777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14:paraId="4A57123E" w14:textId="1AFF6EBD"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>
              <w:rPr>
                <w:sz w:val="17"/>
              </w:rPr>
              <w:t xml:space="preserve"> 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14:paraId="52837C2B" w14:textId="2959D714" w:rsidR="003C5A5B" w:rsidRPr="000F05C8" w:rsidRDefault="003C5A5B" w:rsidP="000F3D44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</w:tcPr>
          <w:p w14:paraId="14C737C1" w14:textId="77777777" w:rsidR="000F3D44" w:rsidRDefault="000F3D44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 w:rsidRPr="000F3D44">
              <w:rPr>
                <w:sz w:val="17"/>
              </w:rPr>
              <w:t xml:space="preserve">wskazuje na przykładach współzależności smaku </w:t>
            </w:r>
          </w:p>
          <w:p w14:paraId="193F63D3" w14:textId="581E12E1" w:rsidR="003C5A5B" w:rsidRPr="000F05C8" w:rsidRDefault="000F3D44" w:rsidP="000E4FF0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99" w:firstLine="0"/>
              <w:contextualSpacing/>
              <w:rPr>
                <w:sz w:val="17"/>
              </w:rPr>
            </w:pPr>
            <w:r w:rsidRPr="000F3D44">
              <w:rPr>
                <w:sz w:val="17"/>
              </w:rPr>
              <w:t>i węchu</w:t>
            </w:r>
          </w:p>
        </w:tc>
      </w:tr>
      <w:tr w:rsidR="003C5A5B" w:rsidRPr="000F05C8" w14:paraId="1F563F09" w14:textId="77777777" w:rsidTr="00B13AFD">
        <w:trPr>
          <w:trHeight w:val="22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0E8E967C" w14:textId="27E5390B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left w:val="single" w:sz="4" w:space="0" w:color="auto"/>
            </w:tcBorders>
          </w:tcPr>
          <w:p w14:paraId="0F2FD25D" w14:textId="07CD8F61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6</w:t>
            </w:r>
            <w:r w:rsidRPr="000F05C8">
              <w:rPr>
                <w:sz w:val="17"/>
              </w:rPr>
              <w:t xml:space="preserve">. </w:t>
            </w:r>
            <w:r w:rsidR="001844C4">
              <w:rPr>
                <w:sz w:val="17"/>
              </w:rPr>
              <w:t xml:space="preserve">Rozmnażanie i rozwój. </w:t>
            </w:r>
            <w:r w:rsidRPr="000F05C8">
              <w:rPr>
                <w:sz w:val="17"/>
              </w:rPr>
              <w:t xml:space="preserve">Męski </w:t>
            </w:r>
            <w:r>
              <w:rPr>
                <w:sz w:val="17"/>
              </w:rPr>
              <w:t>u</w:t>
            </w:r>
            <w:r w:rsidRPr="000F05C8">
              <w:rPr>
                <w:sz w:val="17"/>
              </w:rPr>
              <w:t>kład rozrodczy</w:t>
            </w:r>
          </w:p>
        </w:tc>
        <w:tc>
          <w:tcPr>
            <w:tcW w:w="2268" w:type="dxa"/>
          </w:tcPr>
          <w:p w14:paraId="38A5FFEB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14:paraId="5357B4CF" w14:textId="36A1692B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14:paraId="66C04C41" w14:textId="74023ABA" w:rsidR="003C5A5B" w:rsidRPr="000F05C8" w:rsidRDefault="003C5A5B" w:rsidP="001844C4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</w:tcPr>
          <w:p w14:paraId="7A3A3865" w14:textId="694C7AB9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14:paraId="26927247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14:paraId="63CB8A3F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</w:tcPr>
          <w:p w14:paraId="07BDEC90" w14:textId="7C0C425C" w:rsidR="001844C4" w:rsidRPr="001844C4" w:rsidRDefault="001844C4" w:rsidP="001844C4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2" w:lineRule="auto"/>
              <w:ind w:right="251"/>
              <w:contextualSpacing/>
              <w:rPr>
                <w:sz w:val="17"/>
              </w:rPr>
            </w:pPr>
            <w:r>
              <w:rPr>
                <w:sz w:val="17"/>
              </w:rPr>
              <w:t>charakteryzuje pierwszo-, drugo- i trzeciorzędowe męskie  cechy płciowe</w:t>
            </w:r>
          </w:p>
          <w:p w14:paraId="1E79FE04" w14:textId="77777777" w:rsidR="003C5A5B" w:rsidRDefault="003C5A5B" w:rsidP="001844C4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  <w:p w14:paraId="128382C2" w14:textId="549F3565" w:rsidR="001844C4" w:rsidRPr="000F05C8" w:rsidRDefault="001844C4" w:rsidP="001844C4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1844C4">
              <w:rPr>
                <w:sz w:val="17"/>
              </w:rPr>
              <w:t>określa funkcję testosteronu</w:t>
            </w:r>
          </w:p>
        </w:tc>
        <w:tc>
          <w:tcPr>
            <w:tcW w:w="2268" w:type="dxa"/>
          </w:tcPr>
          <w:p w14:paraId="5A3C0738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14:paraId="4BEDD8C4" w14:textId="2B98A28B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</w:tcPr>
          <w:p w14:paraId="7EA1C6D8" w14:textId="3ECEDA96"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14:paraId="20A3F673" w14:textId="77777777" w:rsidTr="00B13AFD">
        <w:trPr>
          <w:trHeight w:val="2200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2E8402C0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</w:tcPr>
          <w:p w14:paraId="196A58D8" w14:textId="5DD4EA68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>
              <w:rPr>
                <w:sz w:val="17"/>
              </w:rPr>
              <w:t>37. Żeński układ rozrodczy</w:t>
            </w:r>
          </w:p>
        </w:tc>
        <w:tc>
          <w:tcPr>
            <w:tcW w:w="2268" w:type="dxa"/>
          </w:tcPr>
          <w:p w14:paraId="473BCD57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14:paraId="5C415819" w14:textId="20A4886E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14:paraId="1FDF08D3" w14:textId="5D90523D" w:rsidR="003C5A5B" w:rsidRPr="000F05C8" w:rsidRDefault="003C5A5B" w:rsidP="001844C4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</w:tcPr>
          <w:p w14:paraId="4A623C87" w14:textId="26131A0C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</w:tcPr>
          <w:p w14:paraId="06AC43E4" w14:textId="6312B8EE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14:paraId="35B8D186" w14:textId="19B52D5D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</w:tcPr>
          <w:p w14:paraId="0E4ACA4A" w14:textId="604D5B8D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</w:tcPr>
          <w:p w14:paraId="14DB8F57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14:paraId="663F2CBB" w14:textId="1F69BB6D"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>
              <w:rPr>
                <w:sz w:val="17"/>
              </w:rPr>
              <w:t xml:space="preserve">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14:paraId="324C4FEC" w14:textId="77777777" w:rsidTr="00B13AFD">
        <w:trPr>
          <w:trHeight w:val="22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D8EC2D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6" w:space="0" w:color="BCBEC0"/>
            </w:tcBorders>
          </w:tcPr>
          <w:p w14:paraId="28E964F9" w14:textId="119C3CBF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>
              <w:rPr>
                <w:sz w:val="17"/>
              </w:rPr>
              <w:t>38. 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022D20D8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14:paraId="1CD375C2" w14:textId="1851AC2E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1E9787F" w14:textId="05773AE0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14:paraId="77594A05" w14:textId="24C08345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3779AB03" w14:textId="73E85AFB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6DC6D190" w14:textId="2CA7C17E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14:paraId="51A25C0B" w14:textId="7F626231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5CB1F68C" w14:textId="0371EF22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 xml:space="preserve">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14:paraId="4ABD0BC5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517953B1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368C7FF3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47154E2A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13AFD" w:rsidRPr="000F05C8" w14:paraId="614A86BD" w14:textId="77777777" w:rsidTr="00B13AFD">
        <w:trPr>
          <w:trHeight w:val="5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6486A3" w14:textId="77777777" w:rsidR="00B13AFD" w:rsidRPr="000F05C8" w:rsidRDefault="00B13AFD" w:rsidP="00B13AFD">
            <w:pPr>
              <w:pStyle w:val="TableParagraph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068DEBD7" w14:textId="10BE6463" w:rsidR="00B13AFD" w:rsidRPr="000F05C8" w:rsidRDefault="00B13AFD" w:rsidP="00B13AFD">
            <w:pPr>
              <w:pStyle w:val="TableParagraph"/>
              <w:ind w:left="0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9D5BAB" w14:textId="77777777" w:rsidR="00B13AFD" w:rsidRPr="000F05C8" w:rsidRDefault="00B13AFD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8D26A50" w14:textId="77777777" w:rsidR="00B13AFD" w:rsidRPr="000F05C8" w:rsidRDefault="00B13AFD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355451" w14:textId="77777777" w:rsidR="00B13AFD" w:rsidRPr="000F05C8" w:rsidRDefault="00B13AFD" w:rsidP="00B13AFD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06E62" w14:textId="77777777" w:rsidR="00B13AFD" w:rsidRPr="000F05C8" w:rsidRDefault="00B13AFD" w:rsidP="00B13AFD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796F8" w14:textId="77777777" w:rsidR="00B13AFD" w:rsidRPr="000F05C8" w:rsidRDefault="00B13AFD" w:rsidP="00B13AFD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77B1E" w14:textId="77777777" w:rsidR="00B13AFD" w:rsidRPr="000F05C8" w:rsidRDefault="00B13AFD" w:rsidP="00B13AFD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56BEE" w14:textId="0244F345" w:rsidR="00B13AFD" w:rsidRPr="000F05C8" w:rsidRDefault="00B13AFD" w:rsidP="00B13AFD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</w:tr>
      <w:tr w:rsidR="00E52C26" w:rsidRPr="000F05C8" w14:paraId="345A84CD" w14:textId="77777777" w:rsidTr="00B13AFD">
        <w:trPr>
          <w:trHeight w:val="53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F57A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039C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8403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601A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8655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5043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DB9A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54FF072" w14:textId="77777777" w:rsidTr="00B13AFD">
        <w:trPr>
          <w:trHeight w:val="28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79889A32" w14:textId="77777777"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14:paraId="08906A27" w14:textId="77777777"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14:paraId="66F328EE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</w:tcPr>
          <w:p w14:paraId="1976172B" w14:textId="31C179E2" w:rsidR="00C85752" w:rsidRPr="000F05C8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sz w:val="17"/>
              </w:rPr>
            </w:pPr>
            <w:r>
              <w:rPr>
                <w:sz w:val="17"/>
              </w:rPr>
              <w:t>39</w:t>
            </w:r>
            <w:r w:rsidR="00E52C26" w:rsidRPr="000F05C8">
              <w:rPr>
                <w:sz w:val="17"/>
              </w:rPr>
              <w:t xml:space="preserve">. Rozwój </w:t>
            </w:r>
            <w:r w:rsidR="00705B99" w:rsidRPr="000F05C8">
              <w:rPr>
                <w:sz w:val="17"/>
              </w:rPr>
              <w:t>człowieka</w:t>
            </w:r>
            <w:r w:rsidR="00705B99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– </w:t>
            </w:r>
            <w:r w:rsidR="00DA586F" w:rsidRPr="000F05C8">
              <w:rPr>
                <w:sz w:val="17"/>
              </w:rPr>
              <w:t>od</w:t>
            </w:r>
            <w:r w:rsidR="00DA586F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poczęcia</w:t>
            </w:r>
            <w:r w:rsidR="009A7FE5" w:rsidRPr="000F05C8">
              <w:rPr>
                <w:sz w:val="17"/>
              </w:rPr>
              <w:t xml:space="preserve"> </w:t>
            </w:r>
            <w:r w:rsidR="00DA586F" w:rsidRPr="000F05C8">
              <w:rPr>
                <w:sz w:val="17"/>
              </w:rPr>
              <w:t>do</w:t>
            </w:r>
            <w:r w:rsidR="00DA586F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narodzin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CE3C0A0" w14:textId="4C6FC083" w:rsidR="001844C4" w:rsidRDefault="001844C4" w:rsidP="001844C4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2" w:lineRule="auto"/>
              <w:ind w:right="557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wymienia etapy </w:t>
            </w:r>
            <w:proofErr w:type="spellStart"/>
            <w:r>
              <w:rPr>
                <w:sz w:val="17"/>
              </w:rPr>
              <w:t>przedurodzeniowe</w:t>
            </w:r>
            <w:proofErr w:type="spellEnd"/>
            <w:r>
              <w:rPr>
                <w:sz w:val="17"/>
              </w:rPr>
              <w:t xml:space="preserve"> - zygota, zarodek, płód  </w:t>
            </w:r>
          </w:p>
          <w:p w14:paraId="7861AD96" w14:textId="763938CE" w:rsidR="001844C4" w:rsidRDefault="001844C4" w:rsidP="001844C4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2" w:lineRule="auto"/>
              <w:ind w:right="557"/>
              <w:contextualSpacing/>
              <w:rPr>
                <w:sz w:val="17"/>
              </w:rPr>
            </w:pPr>
            <w:r>
              <w:rPr>
                <w:sz w:val="17"/>
              </w:rPr>
              <w:t>nazywa  błony płodowe</w:t>
            </w:r>
          </w:p>
          <w:p w14:paraId="564D503F" w14:textId="77777777" w:rsidR="001844C4" w:rsidRDefault="001844C4" w:rsidP="001844C4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2" w:lineRule="auto"/>
              <w:ind w:right="457"/>
              <w:contextualSpacing/>
              <w:rPr>
                <w:sz w:val="17"/>
              </w:rPr>
            </w:pPr>
            <w:r>
              <w:rPr>
                <w:sz w:val="17"/>
              </w:rPr>
              <w:t>podaje długość trwania rozwoju płodowego</w:t>
            </w:r>
          </w:p>
          <w:p w14:paraId="2CC80E82" w14:textId="4C72D860" w:rsidR="00C85752" w:rsidRPr="000F05C8" w:rsidRDefault="00C85752" w:rsidP="001844C4">
            <w:pPr>
              <w:pStyle w:val="TableParagraph"/>
              <w:tabs>
                <w:tab w:val="left" w:pos="221"/>
              </w:tabs>
              <w:spacing w:line="235" w:lineRule="auto"/>
              <w:ind w:left="220" w:right="27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1E15112" w14:textId="5E5756F2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14:paraId="091AA22A" w14:textId="7D8DCAB6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sz w:val="17"/>
              </w:rPr>
              <w:t xml:space="preserve"> 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14:paraId="720CA188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14:paraId="699DDF35" w14:textId="6D20D1B0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3A30DA8" w14:textId="77777777" w:rsidR="001844C4" w:rsidRDefault="001844C4" w:rsidP="001844C4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32" w:lineRule="auto"/>
              <w:ind w:right="145"/>
              <w:contextualSpacing/>
              <w:rPr>
                <w:sz w:val="17"/>
              </w:rPr>
            </w:pPr>
            <w:r>
              <w:rPr>
                <w:sz w:val="17"/>
              </w:rPr>
              <w:t>charakteryzuje funkcje błon płodowych</w:t>
            </w:r>
          </w:p>
          <w:p w14:paraId="114FB323" w14:textId="77777777" w:rsidR="001844C4" w:rsidRDefault="001844C4" w:rsidP="001844C4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32" w:lineRule="auto"/>
              <w:ind w:right="599"/>
              <w:contextualSpacing/>
              <w:rPr>
                <w:sz w:val="17"/>
              </w:rPr>
            </w:pPr>
            <w:r>
              <w:rPr>
                <w:sz w:val="17"/>
              </w:rPr>
              <w:t>omawia okres rozwoju płodowego</w:t>
            </w:r>
          </w:p>
          <w:p w14:paraId="3997F5AB" w14:textId="77777777" w:rsidR="001844C4" w:rsidRDefault="001844C4" w:rsidP="001844C4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32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>wyjaśnia przyczyny zmian zachodzących w organizmie kobiety podczas ciąży</w:t>
            </w:r>
          </w:p>
          <w:p w14:paraId="589ADB36" w14:textId="15B8848E" w:rsidR="00C85752" w:rsidRPr="000F05C8" w:rsidRDefault="001844C4" w:rsidP="001844C4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7D88A0C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14:paraId="5934C99F" w14:textId="1C0BF07A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14:paraId="5927BBBE" w14:textId="77855D04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F4C3B2B" w14:textId="77777777" w:rsidR="00C85752" w:rsidRDefault="00E52C26" w:rsidP="000D163C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</w:t>
            </w:r>
            <w:r w:rsidR="00705B99">
              <w:rPr>
                <w:sz w:val="17"/>
              </w:rPr>
              <w:t> w </w:t>
            </w:r>
            <w:r w:rsidRPr="000F05C8">
              <w:rPr>
                <w:sz w:val="17"/>
              </w:rPr>
              <w:t xml:space="preserve">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rozwoju prenatalnego</w:t>
            </w:r>
          </w:p>
          <w:p w14:paraId="645A3FD6" w14:textId="16974D31" w:rsidR="001844C4" w:rsidRPr="000F05C8" w:rsidRDefault="001844C4" w:rsidP="000D163C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 w:rsidRPr="001844C4">
              <w:rPr>
                <w:sz w:val="17"/>
              </w:rPr>
              <w:t>wskazuje   zasady higieny zalecane kobietom w ciąży</w:t>
            </w:r>
          </w:p>
        </w:tc>
      </w:tr>
      <w:tr w:rsidR="00E52C26" w:rsidRPr="000F05C8" w14:paraId="7CA31679" w14:textId="77777777" w:rsidTr="00B13AFD">
        <w:trPr>
          <w:trHeight w:val="27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C8415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6" w:space="0" w:color="BCBEC0"/>
            </w:tcBorders>
          </w:tcPr>
          <w:p w14:paraId="0DB307E8" w14:textId="2003D243" w:rsidR="00C85752" w:rsidRPr="000F05C8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sz w:val="17"/>
              </w:rPr>
            </w:pPr>
            <w:r>
              <w:rPr>
                <w:sz w:val="17"/>
              </w:rPr>
              <w:t>4</w:t>
            </w:r>
            <w:r w:rsidR="00AE7ED3">
              <w:rPr>
                <w:sz w:val="17"/>
              </w:rPr>
              <w:t>0</w:t>
            </w:r>
            <w:r>
              <w:rPr>
                <w:sz w:val="17"/>
              </w:rPr>
              <w:t xml:space="preserve">. Rozwój </w:t>
            </w:r>
            <w:r w:rsidR="00705B99">
              <w:rPr>
                <w:sz w:val="17"/>
              </w:rPr>
              <w:t>człowieka </w:t>
            </w:r>
            <w:r w:rsidR="00E52C26" w:rsidRPr="000F05C8">
              <w:rPr>
                <w:sz w:val="17"/>
              </w:rPr>
              <w:t xml:space="preserve">– </w:t>
            </w:r>
            <w:r w:rsidR="004B2187" w:rsidRPr="000F05C8">
              <w:rPr>
                <w:sz w:val="17"/>
              </w:rPr>
              <w:t>od</w:t>
            </w:r>
            <w:r w:rsidR="004B218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narodzin</w:t>
            </w:r>
            <w:r w:rsidR="004B2187">
              <w:rPr>
                <w:sz w:val="17"/>
              </w:rPr>
              <w:t xml:space="preserve"> do </w:t>
            </w:r>
            <w:r w:rsidR="00E52C26" w:rsidRPr="000F05C8">
              <w:rPr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2842FFE9" w14:textId="77777777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14:paraId="2D606310" w14:textId="36757316" w:rsidR="00C85752" w:rsidRPr="000F05C8" w:rsidRDefault="001844C4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65C53959" w14:textId="4DA61839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14:paraId="5A35F1AF" w14:textId="77FC3246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14:paraId="3C1A0C29" w14:textId="2012471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różnice w tempie dojrzewania dziewcząt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4E516752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14:paraId="202B141E" w14:textId="0CE41EA9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2FAF8357" w14:textId="2678E65A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14:paraId="7B4E5C2C" w14:textId="0729E3F0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0832ED56" w14:textId="2075D251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14:paraId="1DEBDDA7" w14:textId="4189A3A1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14:paraId="17A212C0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716"/>
        <w:gridCol w:w="2186"/>
        <w:gridCol w:w="2186"/>
        <w:gridCol w:w="2186"/>
        <w:gridCol w:w="2186"/>
        <w:gridCol w:w="2187"/>
      </w:tblGrid>
      <w:tr w:rsidR="00B13AFD" w:rsidRPr="000F05C8" w14:paraId="069420AE" w14:textId="77777777" w:rsidTr="00B13AFD">
        <w:trPr>
          <w:trHeight w:val="2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B60DB7" w14:textId="77777777" w:rsidR="00B13AFD" w:rsidRPr="000F05C8" w:rsidRDefault="00B13AFD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63907A3" w14:textId="77777777" w:rsidR="00B13AFD" w:rsidRPr="000F05C8" w:rsidRDefault="00B13AFD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E6D01C" w14:textId="77777777" w:rsidR="00B13AFD" w:rsidRPr="000F05C8" w:rsidRDefault="00B13AFD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5CA781E" w14:textId="77777777" w:rsidR="00B13AFD" w:rsidRPr="000F05C8" w:rsidRDefault="00B13AFD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8AB1F4" w14:textId="77777777" w:rsidR="00B13AFD" w:rsidRPr="000F05C8" w:rsidRDefault="00B13AFD" w:rsidP="00B13AFD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D98F2C" w14:textId="77777777" w:rsidR="00B13AFD" w:rsidRPr="000F05C8" w:rsidRDefault="00B13AFD" w:rsidP="00B13AFD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5640EF" w14:textId="77777777" w:rsidR="00B13AFD" w:rsidRPr="000F05C8" w:rsidRDefault="00B13AFD" w:rsidP="00B13AFD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05E246" w14:textId="77777777" w:rsidR="00B13AFD" w:rsidRPr="000F05C8" w:rsidRDefault="00B13AFD" w:rsidP="00B13AFD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F0EB5" w14:textId="4D351C47" w:rsidR="00B13AFD" w:rsidRPr="000F05C8" w:rsidRDefault="00B13AFD" w:rsidP="00B13AFD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</w:tr>
      <w:tr w:rsidR="00E52C26" w:rsidRPr="000F05C8" w14:paraId="55A0B9F4" w14:textId="77777777" w:rsidTr="00B13AFD">
        <w:trPr>
          <w:trHeight w:val="26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6E7A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322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21D6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11DD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46B1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D46F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81E2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6CB89041" w14:textId="77777777" w:rsidTr="00B13AFD">
        <w:trPr>
          <w:trHeight w:val="2399"/>
        </w:trPr>
        <w:tc>
          <w:tcPr>
            <w:tcW w:w="601" w:type="dxa"/>
            <w:tcBorders>
              <w:top w:val="single" w:sz="4" w:space="0" w:color="auto"/>
              <w:left w:val="single" w:sz="6" w:space="0" w:color="BCBEC0"/>
              <w:right w:val="single" w:sz="6" w:space="0" w:color="BCBEC0"/>
            </w:tcBorders>
            <w:textDirection w:val="btLr"/>
          </w:tcPr>
          <w:p w14:paraId="120AB36A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3F91A0F5" w14:textId="1AC6A429"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6" w:space="0" w:color="BCBEC0"/>
              <w:right w:val="single" w:sz="6" w:space="0" w:color="BCBEC0"/>
            </w:tcBorders>
          </w:tcPr>
          <w:p w14:paraId="50D89A5D" w14:textId="58572B2F" w:rsidR="00C85752" w:rsidRPr="000F05C8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1</w:t>
            </w:r>
            <w:r w:rsidRPr="000F05C8">
              <w:rPr>
                <w:sz w:val="17"/>
              </w:rPr>
              <w:t xml:space="preserve">. Higiena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rozrodczego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6" w:space="0" w:color="BCBEC0"/>
            </w:tcBorders>
          </w:tcPr>
          <w:p w14:paraId="20A6C6F1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14:paraId="392AC745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14:paraId="392B72FD" w14:textId="629982FD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</w:tcPr>
          <w:p w14:paraId="52E73458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14:paraId="0ACFE50B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14:paraId="67EAB231" w14:textId="2528181A"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Pr="00AE7ED3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14:paraId="1EA14F86" w14:textId="51B98139" w:rsidR="00C85752" w:rsidRPr="000F05C8" w:rsidRDefault="00C85752" w:rsidP="001027BE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</w:tcPr>
          <w:p w14:paraId="6B689F63" w14:textId="48698CC8" w:rsidR="00C85752" w:rsidRPr="000F05C8" w:rsidRDefault="00E52C26" w:rsidP="001027BE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14:paraId="27B78863" w14:textId="77777777" w:rsidR="00C85752" w:rsidRPr="000F05C8" w:rsidRDefault="00E52C26" w:rsidP="001027BE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14:paraId="1F8FDE9C" w14:textId="77777777" w:rsidR="001027BE" w:rsidRDefault="001027BE" w:rsidP="001027BE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2" w:lineRule="auto"/>
              <w:ind w:right="258"/>
              <w:contextualSpacing/>
              <w:rPr>
                <w:sz w:val="17"/>
              </w:rPr>
            </w:pPr>
            <w:r>
              <w:rPr>
                <w:sz w:val="17"/>
              </w:rPr>
              <w:t>przedstawia podstawowe zasady profilaktyki chorób przenoszonych drogą płciową</w:t>
            </w:r>
          </w:p>
          <w:p w14:paraId="318BC700" w14:textId="73585A5F" w:rsidR="00C85752" w:rsidRPr="00AE7ED3" w:rsidRDefault="00C85752" w:rsidP="001027BE">
            <w:pPr>
              <w:pStyle w:val="TableParagraph"/>
              <w:tabs>
                <w:tab w:val="left" w:pos="222"/>
              </w:tabs>
              <w:spacing w:before="1" w:line="235" w:lineRule="auto"/>
              <w:ind w:right="199" w:firstLine="0"/>
              <w:contextualSpacing/>
              <w:rPr>
                <w:sz w:val="17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</w:tcPr>
          <w:p w14:paraId="5A5E0DE9" w14:textId="77777777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14:paraId="4077FAAD" w14:textId="6E533E7E" w:rsidR="00C85752" w:rsidRPr="00AE7ED3" w:rsidRDefault="00E52C26" w:rsidP="000D163C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 macicy</w:t>
            </w:r>
            <w:r w:rsidR="00AE7ED3">
              <w:rPr>
                <w:sz w:val="17"/>
              </w:rPr>
              <w:t xml:space="preserve"> </w:t>
            </w:r>
            <w:r w:rsidR="00705B99" w:rsidRPr="00AE7ED3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187" w:type="dxa"/>
            <w:tcBorders>
              <w:top w:val="single" w:sz="4" w:space="0" w:color="auto"/>
            </w:tcBorders>
          </w:tcPr>
          <w:p w14:paraId="6B09A980" w14:textId="74894607" w:rsidR="00C85752" w:rsidRPr="000F05C8" w:rsidRDefault="00E52C26" w:rsidP="000D163C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</w:t>
            </w:r>
            <w:r w:rsidR="008C49D2">
              <w:rPr>
                <w:sz w:val="17"/>
              </w:rPr>
              <w:t>go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14:paraId="24BE57D1" w14:textId="77777777" w:rsidTr="00B13AFD">
        <w:trPr>
          <w:trHeight w:val="2827"/>
        </w:trPr>
        <w:tc>
          <w:tcPr>
            <w:tcW w:w="601" w:type="dxa"/>
            <w:tcBorders>
              <w:left w:val="single" w:sz="6" w:space="0" w:color="BCBEC0"/>
              <w:right w:val="single" w:sz="6" w:space="0" w:color="BCBEC0"/>
            </w:tcBorders>
            <w:textDirection w:val="btLr"/>
          </w:tcPr>
          <w:p w14:paraId="7F82F815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5E74422D" w14:textId="25DDBEE1"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16" w:type="dxa"/>
            <w:tcBorders>
              <w:left w:val="single" w:sz="6" w:space="0" w:color="BCBEC0"/>
              <w:bottom w:val="single" w:sz="6" w:space="0" w:color="BCBEC0"/>
            </w:tcBorders>
          </w:tcPr>
          <w:p w14:paraId="2D1B9EA0" w14:textId="52F785EF" w:rsidR="00C85752" w:rsidRPr="000F05C8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2</w:t>
            </w:r>
            <w:r w:rsidRPr="000F05C8">
              <w:rPr>
                <w:sz w:val="17"/>
              </w:rPr>
              <w:t>.</w:t>
            </w:r>
            <w:r w:rsidR="00A608BD">
              <w:rPr>
                <w:sz w:val="17"/>
              </w:rPr>
              <w:t xml:space="preserve"> Homeostaza.</w:t>
            </w:r>
            <w:r w:rsidR="00DA586F">
              <w:rPr>
                <w:sz w:val="17"/>
              </w:rPr>
              <w:t xml:space="preserve"> </w:t>
            </w:r>
            <w:r w:rsidR="00AE7ED3">
              <w:rPr>
                <w:sz w:val="17"/>
              </w:rPr>
              <w:t>Mechanizmy regulacyjne organizmu</w:t>
            </w:r>
          </w:p>
        </w:tc>
        <w:tc>
          <w:tcPr>
            <w:tcW w:w="2186" w:type="dxa"/>
            <w:tcBorders>
              <w:bottom w:val="single" w:sz="6" w:space="0" w:color="BCBEC0"/>
            </w:tcBorders>
          </w:tcPr>
          <w:p w14:paraId="17A137A5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14:paraId="1EE06E6A" w14:textId="1B4A3058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14:paraId="22F89833" w14:textId="4E8DC696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186" w:type="dxa"/>
            <w:tcBorders>
              <w:bottom w:val="single" w:sz="6" w:space="0" w:color="BCBEC0"/>
            </w:tcBorders>
          </w:tcPr>
          <w:p w14:paraId="5E2CEDE9" w14:textId="4941161E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037A1C95" w14:textId="42FE16FD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186" w:type="dxa"/>
            <w:tcBorders>
              <w:bottom w:val="single" w:sz="6" w:space="0" w:color="BCBEC0"/>
            </w:tcBorders>
          </w:tcPr>
          <w:p w14:paraId="7EA73733" w14:textId="28C4C4D3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14:paraId="6FFD8CC5" w14:textId="12E26225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6D0E5B79" w14:textId="11DBDCAB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186" w:type="dxa"/>
            <w:tcBorders>
              <w:bottom w:val="single" w:sz="6" w:space="0" w:color="BCBEC0"/>
            </w:tcBorders>
          </w:tcPr>
          <w:p w14:paraId="5AD81F2D" w14:textId="6388BA54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14:paraId="3030E2AE" w14:textId="4589B731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705B99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187" w:type="dxa"/>
            <w:tcBorders>
              <w:bottom w:val="single" w:sz="6" w:space="0" w:color="BCBEC0"/>
            </w:tcBorders>
          </w:tcPr>
          <w:p w14:paraId="5E75052D" w14:textId="4078502E"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Pr="000F05C8">
              <w:rPr>
                <w:spacing w:val="1"/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14:paraId="4A5472A1" w14:textId="62A8C735"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14:paraId="353BB1C9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4E204316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46BA7F61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BB584A6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125E9B" w:rsidRPr="000F05C8" w14:paraId="3D4444D6" w14:textId="77777777" w:rsidTr="00125E9B">
        <w:trPr>
          <w:trHeight w:val="4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AEE164" w14:textId="77777777" w:rsidR="00125E9B" w:rsidRPr="000F05C8" w:rsidRDefault="00125E9B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3909BABB" w14:textId="77777777" w:rsidR="00125E9B" w:rsidRPr="000F05C8" w:rsidRDefault="00125E9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4D6615" w14:textId="77777777" w:rsidR="00125E9B" w:rsidRPr="000F05C8" w:rsidRDefault="00125E9B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5521EC7" w14:textId="77777777" w:rsidR="00125E9B" w:rsidRPr="000F05C8" w:rsidRDefault="00125E9B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023393" w14:textId="77777777" w:rsidR="00125E9B" w:rsidRPr="000F05C8" w:rsidRDefault="00125E9B" w:rsidP="00125E9B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197F9" w14:textId="77777777" w:rsidR="00125E9B" w:rsidRPr="000F05C8" w:rsidRDefault="00125E9B" w:rsidP="00125E9B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AFF1D1" w14:textId="77777777" w:rsidR="00125E9B" w:rsidRPr="000F05C8" w:rsidRDefault="00125E9B" w:rsidP="00125E9B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DCA7E8" w14:textId="77777777" w:rsidR="00125E9B" w:rsidRPr="000F05C8" w:rsidRDefault="00125E9B" w:rsidP="00125E9B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38863" w14:textId="42BA4552" w:rsidR="00125E9B" w:rsidRPr="000F05C8" w:rsidRDefault="00125E9B" w:rsidP="00125E9B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</w:tr>
      <w:tr w:rsidR="00E52C26" w:rsidRPr="000F05C8" w14:paraId="65758F5C" w14:textId="77777777" w:rsidTr="00125E9B">
        <w:trPr>
          <w:trHeight w:val="3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9DC8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EBE7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ECA3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FC63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2D44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7898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58D5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3E9703DD" w14:textId="77777777" w:rsidTr="00125E9B">
        <w:trPr>
          <w:trHeight w:val="5720"/>
        </w:trPr>
        <w:tc>
          <w:tcPr>
            <w:tcW w:w="624" w:type="dxa"/>
            <w:tcBorders>
              <w:top w:val="single" w:sz="4" w:space="0" w:color="auto"/>
              <w:left w:val="single" w:sz="6" w:space="0" w:color="BCBEC0"/>
              <w:right w:val="single" w:sz="6" w:space="0" w:color="BCBEC0"/>
            </w:tcBorders>
            <w:textDirection w:val="btLr"/>
          </w:tcPr>
          <w:p w14:paraId="6A09AE29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06B50C3" w14:textId="0FEBC922"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6" w:space="0" w:color="BCBEC0"/>
              <w:right w:val="single" w:sz="6" w:space="0" w:color="BCBEC0"/>
            </w:tcBorders>
          </w:tcPr>
          <w:p w14:paraId="0005F19B" w14:textId="7FEF1591" w:rsidR="00C85752" w:rsidRPr="000F05C8" w:rsidRDefault="00E52C26" w:rsidP="000D163C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260B83" w:rsidRPr="000F05C8">
              <w:rPr>
                <w:sz w:val="17"/>
              </w:rPr>
              <w:t>Choroba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– zaburzenie homeostazy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BCBEC0"/>
            </w:tcBorders>
          </w:tcPr>
          <w:p w14:paraId="7F127396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14:paraId="01E94F1D" w14:textId="121B494D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14:paraId="6E8CB21F" w14:textId="77777777"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14:paraId="269A3E03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14:paraId="0649AF1E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3CFC3F3" w14:textId="1349869A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zdrowie fizyczne,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14:paraId="649D2801" w14:textId="04EE611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9A7FE5" w:rsidRPr="000F05C8">
              <w:rPr>
                <w:sz w:val="17"/>
              </w:rPr>
              <w:t xml:space="preserve">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3AE522A0" w14:textId="50C82013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14:paraId="036E1624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14:paraId="685AAF02" w14:textId="7CDA00FB" w:rsidR="00C85752" w:rsidRPr="000F05C8" w:rsidRDefault="00C85752" w:rsidP="00A608BD">
            <w:pPr>
              <w:pStyle w:val="TableParagraph"/>
              <w:tabs>
                <w:tab w:val="left" w:pos="222"/>
              </w:tabs>
              <w:spacing w:before="1" w:line="235" w:lineRule="auto"/>
              <w:ind w:right="26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9F8E16D" w14:textId="2F38B345" w:rsidR="00C85752" w:rsidRPr="000F05C8" w:rsidRDefault="00E52C26" w:rsidP="00A608BD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22218F0C" w14:textId="402998CA" w:rsidR="00C85752" w:rsidRPr="000F05C8" w:rsidRDefault="00E52C26" w:rsidP="00A608BD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14:paraId="5D8FE6E0" w14:textId="6008C28E" w:rsidR="00C85752" w:rsidRPr="000F05C8" w:rsidRDefault="00E52C26" w:rsidP="00A608BD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14:paraId="7437A255" w14:textId="77777777" w:rsidR="00A608BD" w:rsidRDefault="00A608BD" w:rsidP="00A608BD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2" w:lineRule="auto"/>
              <w:ind w:right="58"/>
              <w:rPr>
                <w:sz w:val="17"/>
              </w:rPr>
            </w:pPr>
            <w:r>
              <w:rPr>
                <w:sz w:val="17"/>
              </w:rPr>
              <w:t>wskazuje na co należy zwrócić uwagę czytając  ulotki dołączane do ogólnodostępnych leków</w:t>
            </w:r>
          </w:p>
          <w:p w14:paraId="155B9643" w14:textId="77777777" w:rsidR="00A608BD" w:rsidRDefault="00A608BD" w:rsidP="00A608BD">
            <w:pPr>
              <w:pStyle w:val="TableParagraph"/>
              <w:tabs>
                <w:tab w:val="left" w:pos="222"/>
              </w:tabs>
              <w:spacing w:line="232" w:lineRule="auto"/>
              <w:ind w:right="137" w:firstLine="0"/>
              <w:contextualSpacing/>
              <w:rPr>
                <w:sz w:val="17"/>
              </w:rPr>
            </w:pPr>
          </w:p>
          <w:p w14:paraId="2B7B0635" w14:textId="1FB4C007" w:rsidR="00C85752" w:rsidRPr="000F05C8" w:rsidRDefault="00C85752" w:rsidP="00A608BD">
            <w:pPr>
              <w:pStyle w:val="TableParagraph"/>
              <w:tabs>
                <w:tab w:val="left" w:pos="222"/>
              </w:tabs>
              <w:spacing w:line="235" w:lineRule="auto"/>
              <w:ind w:right="60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9A9DD85" w14:textId="277FE85C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14:paraId="54DFA0F4" w14:textId="0B0F2D26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antybiotyki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inne leki należy stosować zgodnie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zaleceniami lekarza (dawka, godziny przyjmowania leku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długość kuracji)</w:t>
            </w:r>
          </w:p>
          <w:p w14:paraId="411F07F7" w14:textId="77777777" w:rsidR="00C85752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  <w:p w14:paraId="043B6C8C" w14:textId="7CCD5AE8" w:rsidR="00A608BD" w:rsidRPr="000F05C8" w:rsidRDefault="00A608BD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A608BD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462BCFA" w14:textId="77777777" w:rsidR="00C85752" w:rsidRDefault="00E52C26" w:rsidP="00A608BD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  <w:p w14:paraId="4BAA079E" w14:textId="77777777" w:rsidR="00A608BD" w:rsidRDefault="00A608BD" w:rsidP="00A608BD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1" w:line="232" w:lineRule="auto"/>
              <w:ind w:right="542"/>
              <w:contextualSpacing/>
              <w:rPr>
                <w:sz w:val="17"/>
              </w:rPr>
            </w:pPr>
            <w:r>
              <w:rPr>
                <w:sz w:val="17"/>
              </w:rPr>
              <w:t>dowodzi, że stres jest przyczyną chorób cywilizacyjnych</w:t>
            </w:r>
          </w:p>
          <w:p w14:paraId="3CDB27EA" w14:textId="1AD32009" w:rsidR="00A608BD" w:rsidRPr="000F05C8" w:rsidRDefault="00A608BD" w:rsidP="00A608BD">
            <w:pPr>
              <w:pStyle w:val="TableParagraph"/>
              <w:tabs>
                <w:tab w:val="left" w:pos="222"/>
              </w:tabs>
              <w:spacing w:before="61" w:line="235" w:lineRule="auto"/>
              <w:ind w:right="469" w:firstLine="0"/>
              <w:contextualSpacing/>
              <w:rPr>
                <w:sz w:val="17"/>
              </w:rPr>
            </w:pPr>
          </w:p>
        </w:tc>
      </w:tr>
    </w:tbl>
    <w:p w14:paraId="062FFB4E" w14:textId="77777777" w:rsidR="00E52C26" w:rsidRPr="000F05C8" w:rsidRDefault="00E52C26" w:rsidP="000D163C">
      <w:pPr>
        <w:contextualSpacing/>
      </w:pPr>
    </w:p>
    <w:sectPr w:rsidR="00E52C26" w:rsidRPr="000F05C8">
      <w:pgSz w:w="15600" w:h="11630" w:orient="landscape"/>
      <w:pgMar w:top="0" w:right="88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B6EB7" w14:textId="77777777" w:rsidR="00F16B64" w:rsidRDefault="00F16B64" w:rsidP="00C54269">
      <w:r>
        <w:separator/>
      </w:r>
    </w:p>
  </w:endnote>
  <w:endnote w:type="continuationSeparator" w:id="0">
    <w:p w14:paraId="1FCDD6E9" w14:textId="77777777" w:rsidR="00F16B64" w:rsidRDefault="00F16B64" w:rsidP="00C5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6ECBF" w14:textId="461EFC24" w:rsidR="00C54269" w:rsidRDefault="00C54269">
    <w:pPr>
      <w:pStyle w:val="Stopka"/>
    </w:pPr>
    <w:r>
      <w:t xml:space="preserve">           </w:t>
    </w:r>
    <w:r>
      <w:rPr>
        <w:noProof/>
      </w:rPr>
      <w:drawing>
        <wp:inline distT="0" distB="0" distL="0" distR="0" wp14:anchorId="1927CA8C" wp14:editId="66E85759">
          <wp:extent cx="2713990" cy="333375"/>
          <wp:effectExtent l="0" t="0" r="0" b="9525"/>
          <wp:docPr id="308460348" name="Obraz 2" descr="Logo wydawnictwa Nowa Era z niebiesko zielonym napisem Nowa Era z umieszczonym obok adresem strony internetowej wydawnictw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460348" name="Obraz 2" descr="Logo wydawnictwa Nowa Era z niebiesko zielonym napisem Nowa Era z umieszczonym obok adresem strony internetowej wydawnictw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399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8EBE7" w14:textId="77777777" w:rsidR="00F16B64" w:rsidRDefault="00F16B64" w:rsidP="00C54269">
      <w:r>
        <w:separator/>
      </w:r>
    </w:p>
  </w:footnote>
  <w:footnote w:type="continuationSeparator" w:id="0">
    <w:p w14:paraId="46165454" w14:textId="77777777" w:rsidR="00F16B64" w:rsidRDefault="00F16B64" w:rsidP="00C5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</w:lvl>
    <w:lvl w:ilvl="2" w:tplc="1BAA99AC">
      <w:numFmt w:val="bullet"/>
      <w:lvlText w:val="•"/>
      <w:lvlJc w:val="left"/>
      <w:pPr>
        <w:ind w:left="740" w:hanging="170"/>
      </w:pPr>
    </w:lvl>
    <w:lvl w:ilvl="3" w:tplc="C302CDAC">
      <w:numFmt w:val="bullet"/>
      <w:lvlText w:val="•"/>
      <w:lvlJc w:val="left"/>
      <w:pPr>
        <w:ind w:left="1001" w:hanging="170"/>
      </w:pPr>
    </w:lvl>
    <w:lvl w:ilvl="4" w:tplc="CAC691BC">
      <w:numFmt w:val="bullet"/>
      <w:lvlText w:val="•"/>
      <w:lvlJc w:val="left"/>
      <w:pPr>
        <w:ind w:left="1261" w:hanging="170"/>
      </w:pPr>
    </w:lvl>
    <w:lvl w:ilvl="5" w:tplc="64B288D2">
      <w:numFmt w:val="bullet"/>
      <w:lvlText w:val="•"/>
      <w:lvlJc w:val="left"/>
      <w:pPr>
        <w:ind w:left="1522" w:hanging="170"/>
      </w:pPr>
    </w:lvl>
    <w:lvl w:ilvl="6" w:tplc="446E7EDE">
      <w:numFmt w:val="bullet"/>
      <w:lvlText w:val="•"/>
      <w:lvlJc w:val="left"/>
      <w:pPr>
        <w:ind w:left="1782" w:hanging="170"/>
      </w:pPr>
    </w:lvl>
    <w:lvl w:ilvl="7" w:tplc="7B642536">
      <w:numFmt w:val="bullet"/>
      <w:lvlText w:val="•"/>
      <w:lvlJc w:val="left"/>
      <w:pPr>
        <w:ind w:left="2043" w:hanging="170"/>
      </w:pPr>
    </w:lvl>
    <w:lvl w:ilvl="8" w:tplc="E66428C4">
      <w:numFmt w:val="bullet"/>
      <w:lvlText w:val="•"/>
      <w:lvlJc w:val="left"/>
      <w:pPr>
        <w:ind w:left="2303" w:hanging="170"/>
      </w:pPr>
    </w:lvl>
  </w:abstractNum>
  <w:abstractNum w:abstractNumId="36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1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7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 w15:restartNumberingAfterBreak="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3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4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8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3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5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7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8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0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4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7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0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3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4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0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1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5" w15:restartNumberingAfterBreak="0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6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 w15:restartNumberingAfterBreak="0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 w15:restartNumberingAfterBreak="0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 w15:restartNumberingAfterBreak="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3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4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7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8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1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2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 w15:restartNumberingAfterBreak="0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</w:lvl>
    <w:lvl w:ilvl="2" w:tplc="91FC180C">
      <w:numFmt w:val="bullet"/>
      <w:lvlText w:val="•"/>
      <w:lvlJc w:val="left"/>
      <w:pPr>
        <w:ind w:left="740" w:hanging="170"/>
      </w:pPr>
    </w:lvl>
    <w:lvl w:ilvl="3" w:tplc="077A2AAA">
      <w:numFmt w:val="bullet"/>
      <w:lvlText w:val="•"/>
      <w:lvlJc w:val="left"/>
      <w:pPr>
        <w:ind w:left="1001" w:hanging="170"/>
      </w:pPr>
    </w:lvl>
    <w:lvl w:ilvl="4" w:tplc="1876D738">
      <w:numFmt w:val="bullet"/>
      <w:lvlText w:val="•"/>
      <w:lvlJc w:val="left"/>
      <w:pPr>
        <w:ind w:left="1261" w:hanging="170"/>
      </w:pPr>
    </w:lvl>
    <w:lvl w:ilvl="5" w:tplc="2194B034">
      <w:numFmt w:val="bullet"/>
      <w:lvlText w:val="•"/>
      <w:lvlJc w:val="left"/>
      <w:pPr>
        <w:ind w:left="1522" w:hanging="170"/>
      </w:pPr>
    </w:lvl>
    <w:lvl w:ilvl="6" w:tplc="56D0B9BC">
      <w:numFmt w:val="bullet"/>
      <w:lvlText w:val="•"/>
      <w:lvlJc w:val="left"/>
      <w:pPr>
        <w:ind w:left="1782" w:hanging="170"/>
      </w:pPr>
    </w:lvl>
    <w:lvl w:ilvl="7" w:tplc="F7A03BEA">
      <w:numFmt w:val="bullet"/>
      <w:lvlText w:val="•"/>
      <w:lvlJc w:val="left"/>
      <w:pPr>
        <w:ind w:left="2043" w:hanging="170"/>
      </w:pPr>
    </w:lvl>
    <w:lvl w:ilvl="8" w:tplc="E33E6C16">
      <w:numFmt w:val="bullet"/>
      <w:lvlText w:val="•"/>
      <w:lvlJc w:val="left"/>
      <w:pPr>
        <w:ind w:left="2303" w:hanging="170"/>
      </w:pPr>
    </w:lvl>
  </w:abstractNum>
  <w:abstractNum w:abstractNumId="199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 w15:restartNumberingAfterBreak="0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1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2" w15:restartNumberingAfterBreak="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3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 w15:restartNumberingAfterBreak="0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7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9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 w15:restartNumberingAfterBreak="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5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6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7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 w16cid:durableId="2009939287">
    <w:abstractNumId w:val="81"/>
  </w:num>
  <w:num w:numId="2" w16cid:durableId="1062678118">
    <w:abstractNumId w:val="142"/>
  </w:num>
  <w:num w:numId="3" w16cid:durableId="1260259148">
    <w:abstractNumId w:val="87"/>
  </w:num>
  <w:num w:numId="4" w16cid:durableId="1621835692">
    <w:abstractNumId w:val="98"/>
  </w:num>
  <w:num w:numId="5" w16cid:durableId="716970482">
    <w:abstractNumId w:val="230"/>
  </w:num>
  <w:num w:numId="6" w16cid:durableId="1251811134">
    <w:abstractNumId w:val="168"/>
  </w:num>
  <w:num w:numId="7" w16cid:durableId="450629765">
    <w:abstractNumId w:val="209"/>
  </w:num>
  <w:num w:numId="8" w16cid:durableId="2113820836">
    <w:abstractNumId w:val="5"/>
  </w:num>
  <w:num w:numId="9" w16cid:durableId="195625564">
    <w:abstractNumId w:val="170"/>
  </w:num>
  <w:num w:numId="10" w16cid:durableId="878474937">
    <w:abstractNumId w:val="122"/>
  </w:num>
  <w:num w:numId="11" w16cid:durableId="901404304">
    <w:abstractNumId w:val="165"/>
  </w:num>
  <w:num w:numId="12" w16cid:durableId="1731883081">
    <w:abstractNumId w:val="46"/>
  </w:num>
  <w:num w:numId="13" w16cid:durableId="222914708">
    <w:abstractNumId w:val="128"/>
  </w:num>
  <w:num w:numId="14" w16cid:durableId="344745582">
    <w:abstractNumId w:val="30"/>
  </w:num>
  <w:num w:numId="15" w16cid:durableId="132060468">
    <w:abstractNumId w:val="65"/>
  </w:num>
  <w:num w:numId="16" w16cid:durableId="297882445">
    <w:abstractNumId w:val="156"/>
  </w:num>
  <w:num w:numId="17" w16cid:durableId="1872304582">
    <w:abstractNumId w:val="29"/>
  </w:num>
  <w:num w:numId="18" w16cid:durableId="904342220">
    <w:abstractNumId w:val="100"/>
  </w:num>
  <w:num w:numId="19" w16cid:durableId="2043358243">
    <w:abstractNumId w:val="158"/>
  </w:num>
  <w:num w:numId="20" w16cid:durableId="990252163">
    <w:abstractNumId w:val="219"/>
  </w:num>
  <w:num w:numId="21" w16cid:durableId="218899741">
    <w:abstractNumId w:val="137"/>
  </w:num>
  <w:num w:numId="22" w16cid:durableId="137310433">
    <w:abstractNumId w:val="181"/>
  </w:num>
  <w:num w:numId="23" w16cid:durableId="1742022847">
    <w:abstractNumId w:val="211"/>
  </w:num>
  <w:num w:numId="24" w16cid:durableId="934558359">
    <w:abstractNumId w:val="212"/>
  </w:num>
  <w:num w:numId="25" w16cid:durableId="79524990">
    <w:abstractNumId w:val="146"/>
  </w:num>
  <w:num w:numId="26" w16cid:durableId="612782023">
    <w:abstractNumId w:val="215"/>
  </w:num>
  <w:num w:numId="27" w16cid:durableId="695082224">
    <w:abstractNumId w:val="38"/>
  </w:num>
  <w:num w:numId="28" w16cid:durableId="1859198854">
    <w:abstractNumId w:val="186"/>
  </w:num>
  <w:num w:numId="29" w16cid:durableId="279802868">
    <w:abstractNumId w:val="63"/>
  </w:num>
  <w:num w:numId="30" w16cid:durableId="1641766422">
    <w:abstractNumId w:val="202"/>
  </w:num>
  <w:num w:numId="31" w16cid:durableId="1087310316">
    <w:abstractNumId w:val="45"/>
  </w:num>
  <w:num w:numId="32" w16cid:durableId="1689211711">
    <w:abstractNumId w:val="23"/>
  </w:num>
  <w:num w:numId="33" w16cid:durableId="1184125950">
    <w:abstractNumId w:val="61"/>
  </w:num>
  <w:num w:numId="34" w16cid:durableId="593318139">
    <w:abstractNumId w:val="80"/>
  </w:num>
  <w:num w:numId="35" w16cid:durableId="1297029947">
    <w:abstractNumId w:val="177"/>
  </w:num>
  <w:num w:numId="36" w16cid:durableId="1150446122">
    <w:abstractNumId w:val="107"/>
  </w:num>
  <w:num w:numId="37" w16cid:durableId="339086802">
    <w:abstractNumId w:val="175"/>
  </w:num>
  <w:num w:numId="38" w16cid:durableId="1694647356">
    <w:abstractNumId w:val="207"/>
  </w:num>
  <w:num w:numId="39" w16cid:durableId="446855281">
    <w:abstractNumId w:val="85"/>
  </w:num>
  <w:num w:numId="40" w16cid:durableId="2007198260">
    <w:abstractNumId w:val="180"/>
  </w:num>
  <w:num w:numId="41" w16cid:durableId="765619895">
    <w:abstractNumId w:val="57"/>
  </w:num>
  <w:num w:numId="42" w16cid:durableId="1518539154">
    <w:abstractNumId w:val="14"/>
  </w:num>
  <w:num w:numId="43" w16cid:durableId="428087153">
    <w:abstractNumId w:val="15"/>
  </w:num>
  <w:num w:numId="44" w16cid:durableId="1758793646">
    <w:abstractNumId w:val="105"/>
  </w:num>
  <w:num w:numId="45" w16cid:durableId="1762292994">
    <w:abstractNumId w:val="86"/>
  </w:num>
  <w:num w:numId="46" w16cid:durableId="627205860">
    <w:abstractNumId w:val="83"/>
  </w:num>
  <w:num w:numId="47" w16cid:durableId="299188140">
    <w:abstractNumId w:val="106"/>
  </w:num>
  <w:num w:numId="48" w16cid:durableId="1615210265">
    <w:abstractNumId w:val="42"/>
  </w:num>
  <w:num w:numId="49" w16cid:durableId="1147429743">
    <w:abstractNumId w:val="223"/>
  </w:num>
  <w:num w:numId="50" w16cid:durableId="485051861">
    <w:abstractNumId w:val="150"/>
  </w:num>
  <w:num w:numId="51" w16cid:durableId="538782339">
    <w:abstractNumId w:val="60"/>
  </w:num>
  <w:num w:numId="52" w16cid:durableId="124085740">
    <w:abstractNumId w:val="133"/>
  </w:num>
  <w:num w:numId="53" w16cid:durableId="1938436942">
    <w:abstractNumId w:val="43"/>
  </w:num>
  <w:num w:numId="54" w16cid:durableId="1833983887">
    <w:abstractNumId w:val="203"/>
  </w:num>
  <w:num w:numId="55" w16cid:durableId="152991878">
    <w:abstractNumId w:val="139"/>
  </w:num>
  <w:num w:numId="56" w16cid:durableId="154104587">
    <w:abstractNumId w:val="68"/>
  </w:num>
  <w:num w:numId="57" w16cid:durableId="1595941696">
    <w:abstractNumId w:val="21"/>
  </w:num>
  <w:num w:numId="58" w16cid:durableId="1667858135">
    <w:abstractNumId w:val="3"/>
  </w:num>
  <w:num w:numId="59" w16cid:durableId="27682480">
    <w:abstractNumId w:val="141"/>
  </w:num>
  <w:num w:numId="60" w16cid:durableId="1425876511">
    <w:abstractNumId w:val="196"/>
  </w:num>
  <w:num w:numId="61" w16cid:durableId="1713724286">
    <w:abstractNumId w:val="75"/>
  </w:num>
  <w:num w:numId="62" w16cid:durableId="38013679">
    <w:abstractNumId w:val="2"/>
  </w:num>
  <w:num w:numId="63" w16cid:durableId="1605065699">
    <w:abstractNumId w:val="72"/>
  </w:num>
  <w:num w:numId="64" w16cid:durableId="870992837">
    <w:abstractNumId w:val="13"/>
  </w:num>
  <w:num w:numId="65" w16cid:durableId="251672738">
    <w:abstractNumId w:val="74"/>
  </w:num>
  <w:num w:numId="66" w16cid:durableId="115999344">
    <w:abstractNumId w:val="193"/>
  </w:num>
  <w:num w:numId="67" w16cid:durableId="1933120241">
    <w:abstractNumId w:val="201"/>
  </w:num>
  <w:num w:numId="68" w16cid:durableId="1500776181">
    <w:abstractNumId w:val="71"/>
  </w:num>
  <w:num w:numId="69" w16cid:durableId="909116934">
    <w:abstractNumId w:val="123"/>
  </w:num>
  <w:num w:numId="70" w16cid:durableId="311563526">
    <w:abstractNumId w:val="36"/>
  </w:num>
  <w:num w:numId="71" w16cid:durableId="50082666">
    <w:abstractNumId w:val="64"/>
  </w:num>
  <w:num w:numId="72" w16cid:durableId="490147434">
    <w:abstractNumId w:val="1"/>
  </w:num>
  <w:num w:numId="73" w16cid:durableId="338385706">
    <w:abstractNumId w:val="184"/>
  </w:num>
  <w:num w:numId="74" w16cid:durableId="801315327">
    <w:abstractNumId w:val="149"/>
  </w:num>
  <w:num w:numId="75" w16cid:durableId="404764001">
    <w:abstractNumId w:val="124"/>
  </w:num>
  <w:num w:numId="76" w16cid:durableId="1980838615">
    <w:abstractNumId w:val="44"/>
  </w:num>
  <w:num w:numId="77" w16cid:durableId="515728476">
    <w:abstractNumId w:val="136"/>
  </w:num>
  <w:num w:numId="78" w16cid:durableId="808015454">
    <w:abstractNumId w:val="62"/>
  </w:num>
  <w:num w:numId="79" w16cid:durableId="337778140">
    <w:abstractNumId w:val="234"/>
  </w:num>
  <w:num w:numId="80" w16cid:durableId="2057314531">
    <w:abstractNumId w:val="54"/>
  </w:num>
  <w:num w:numId="81" w16cid:durableId="50429583">
    <w:abstractNumId w:val="235"/>
  </w:num>
  <w:num w:numId="82" w16cid:durableId="482893499">
    <w:abstractNumId w:val="50"/>
  </w:num>
  <w:num w:numId="83" w16cid:durableId="1818257489">
    <w:abstractNumId w:val="20"/>
  </w:num>
  <w:num w:numId="84" w16cid:durableId="443500283">
    <w:abstractNumId w:val="6"/>
  </w:num>
  <w:num w:numId="85" w16cid:durableId="947733588">
    <w:abstractNumId w:val="135"/>
  </w:num>
  <w:num w:numId="86" w16cid:durableId="614219208">
    <w:abstractNumId w:val="96"/>
  </w:num>
  <w:num w:numId="87" w16cid:durableId="1889222899">
    <w:abstractNumId w:val="144"/>
  </w:num>
  <w:num w:numId="88" w16cid:durableId="428309432">
    <w:abstractNumId w:val="232"/>
  </w:num>
  <w:num w:numId="89" w16cid:durableId="1920023186">
    <w:abstractNumId w:val="199"/>
  </w:num>
  <w:num w:numId="90" w16cid:durableId="1797681223">
    <w:abstractNumId w:val="22"/>
  </w:num>
  <w:num w:numId="91" w16cid:durableId="1780489099">
    <w:abstractNumId w:val="119"/>
  </w:num>
  <w:num w:numId="92" w16cid:durableId="556744036">
    <w:abstractNumId w:val="11"/>
  </w:num>
  <w:num w:numId="93" w16cid:durableId="1950501116">
    <w:abstractNumId w:val="118"/>
  </w:num>
  <w:num w:numId="94" w16cid:durableId="1102840668">
    <w:abstractNumId w:val="210"/>
  </w:num>
  <w:num w:numId="95" w16cid:durableId="237978671">
    <w:abstractNumId w:val="39"/>
  </w:num>
  <w:num w:numId="96" w16cid:durableId="1056781271">
    <w:abstractNumId w:val="67"/>
  </w:num>
  <w:num w:numId="97" w16cid:durableId="1786315154">
    <w:abstractNumId w:val="109"/>
  </w:num>
  <w:num w:numId="98" w16cid:durableId="258369190">
    <w:abstractNumId w:val="185"/>
  </w:num>
  <w:num w:numId="99" w16cid:durableId="2047414058">
    <w:abstractNumId w:val="140"/>
  </w:num>
  <w:num w:numId="100" w16cid:durableId="500513920">
    <w:abstractNumId w:val="26"/>
  </w:num>
  <w:num w:numId="101" w16cid:durableId="1380319366">
    <w:abstractNumId w:val="59"/>
  </w:num>
  <w:num w:numId="102" w16cid:durableId="136269124">
    <w:abstractNumId w:val="12"/>
  </w:num>
  <w:num w:numId="103" w16cid:durableId="1579048123">
    <w:abstractNumId w:val="152"/>
  </w:num>
  <w:num w:numId="104" w16cid:durableId="956331683">
    <w:abstractNumId w:val="205"/>
  </w:num>
  <w:num w:numId="105" w16cid:durableId="757098693">
    <w:abstractNumId w:val="187"/>
  </w:num>
  <w:num w:numId="106" w16cid:durableId="1528980806">
    <w:abstractNumId w:val="111"/>
  </w:num>
  <w:num w:numId="107" w16cid:durableId="978145045">
    <w:abstractNumId w:val="220"/>
  </w:num>
  <w:num w:numId="108" w16cid:durableId="1967276965">
    <w:abstractNumId w:val="178"/>
  </w:num>
  <w:num w:numId="109" w16cid:durableId="442962836">
    <w:abstractNumId w:val="25"/>
  </w:num>
  <w:num w:numId="110" w16cid:durableId="2139181515">
    <w:abstractNumId w:val="195"/>
  </w:num>
  <w:num w:numId="111" w16cid:durableId="1436560221">
    <w:abstractNumId w:val="173"/>
  </w:num>
  <w:num w:numId="112" w16cid:durableId="236794122">
    <w:abstractNumId w:val="108"/>
  </w:num>
  <w:num w:numId="113" w16cid:durableId="274680824">
    <w:abstractNumId w:val="148"/>
  </w:num>
  <w:num w:numId="114" w16cid:durableId="746922232">
    <w:abstractNumId w:val="218"/>
  </w:num>
  <w:num w:numId="115" w16cid:durableId="832338588">
    <w:abstractNumId w:val="138"/>
  </w:num>
  <w:num w:numId="116" w16cid:durableId="735904168">
    <w:abstractNumId w:val="114"/>
  </w:num>
  <w:num w:numId="117" w16cid:durableId="1089430216">
    <w:abstractNumId w:val="18"/>
  </w:num>
  <w:num w:numId="118" w16cid:durableId="1337658154">
    <w:abstractNumId w:val="126"/>
  </w:num>
  <w:num w:numId="119" w16cid:durableId="142091072">
    <w:abstractNumId w:val="112"/>
  </w:num>
  <w:num w:numId="120" w16cid:durableId="838152780">
    <w:abstractNumId w:val="92"/>
  </w:num>
  <w:num w:numId="121" w16cid:durableId="1289435358">
    <w:abstractNumId w:val="82"/>
  </w:num>
  <w:num w:numId="122" w16cid:durableId="1288781798">
    <w:abstractNumId w:val="171"/>
  </w:num>
  <w:num w:numId="123" w16cid:durableId="1550796721">
    <w:abstractNumId w:val="157"/>
  </w:num>
  <w:num w:numId="124" w16cid:durableId="233322484">
    <w:abstractNumId w:val="147"/>
  </w:num>
  <w:num w:numId="125" w16cid:durableId="1289777202">
    <w:abstractNumId w:val="132"/>
  </w:num>
  <w:num w:numId="126" w16cid:durableId="652300294">
    <w:abstractNumId w:val="190"/>
  </w:num>
  <w:num w:numId="127" w16cid:durableId="1476751569">
    <w:abstractNumId w:val="103"/>
  </w:num>
  <w:num w:numId="128" w16cid:durableId="550464079">
    <w:abstractNumId w:val="4"/>
  </w:num>
  <w:num w:numId="129" w16cid:durableId="1376848565">
    <w:abstractNumId w:val="174"/>
  </w:num>
  <w:num w:numId="130" w16cid:durableId="2078163240">
    <w:abstractNumId w:val="34"/>
  </w:num>
  <w:num w:numId="131" w16cid:durableId="1359770966">
    <w:abstractNumId w:val="179"/>
  </w:num>
  <w:num w:numId="132" w16cid:durableId="1886679130">
    <w:abstractNumId w:val="115"/>
  </w:num>
  <w:num w:numId="133" w16cid:durableId="15351426">
    <w:abstractNumId w:val="69"/>
  </w:num>
  <w:num w:numId="134" w16cid:durableId="1510024882">
    <w:abstractNumId w:val="56"/>
  </w:num>
  <w:num w:numId="135" w16cid:durableId="346373469">
    <w:abstractNumId w:val="101"/>
  </w:num>
  <w:num w:numId="136" w16cid:durableId="1267234737">
    <w:abstractNumId w:val="58"/>
  </w:num>
  <w:num w:numId="137" w16cid:durableId="1427457140">
    <w:abstractNumId w:val="93"/>
  </w:num>
  <w:num w:numId="138" w16cid:durableId="2086341360">
    <w:abstractNumId w:val="104"/>
  </w:num>
  <w:num w:numId="139" w16cid:durableId="1792018962">
    <w:abstractNumId w:val="66"/>
  </w:num>
  <w:num w:numId="140" w16cid:durableId="2042587797">
    <w:abstractNumId w:val="188"/>
  </w:num>
  <w:num w:numId="141" w16cid:durableId="1329015191">
    <w:abstractNumId w:val="0"/>
  </w:num>
  <w:num w:numId="142" w16cid:durableId="219946279">
    <w:abstractNumId w:val="37"/>
  </w:num>
  <w:num w:numId="143" w16cid:durableId="475804144">
    <w:abstractNumId w:val="73"/>
  </w:num>
  <w:num w:numId="144" w16cid:durableId="11688445">
    <w:abstractNumId w:val="191"/>
  </w:num>
  <w:num w:numId="145" w16cid:durableId="232551312">
    <w:abstractNumId w:val="145"/>
  </w:num>
  <w:num w:numId="146" w16cid:durableId="1446314157">
    <w:abstractNumId w:val="76"/>
  </w:num>
  <w:num w:numId="147" w16cid:durableId="1522275560">
    <w:abstractNumId w:val="102"/>
  </w:num>
  <w:num w:numId="148" w16cid:durableId="733430113">
    <w:abstractNumId w:val="153"/>
  </w:num>
  <w:num w:numId="149" w16cid:durableId="770508851">
    <w:abstractNumId w:val="176"/>
  </w:num>
  <w:num w:numId="150" w16cid:durableId="1183932040">
    <w:abstractNumId w:val="95"/>
  </w:num>
  <w:num w:numId="151" w16cid:durableId="1112019265">
    <w:abstractNumId w:val="89"/>
  </w:num>
  <w:num w:numId="152" w16cid:durableId="659164731">
    <w:abstractNumId w:val="53"/>
  </w:num>
  <w:num w:numId="153" w16cid:durableId="1306810046">
    <w:abstractNumId w:val="224"/>
  </w:num>
  <w:num w:numId="154" w16cid:durableId="155997789">
    <w:abstractNumId w:val="206"/>
  </w:num>
  <w:num w:numId="155" w16cid:durableId="706491474">
    <w:abstractNumId w:val="162"/>
  </w:num>
  <w:num w:numId="156" w16cid:durableId="972712694">
    <w:abstractNumId w:val="31"/>
  </w:num>
  <w:num w:numId="157" w16cid:durableId="1845896997">
    <w:abstractNumId w:val="216"/>
  </w:num>
  <w:num w:numId="158" w16cid:durableId="2110199693">
    <w:abstractNumId w:val="233"/>
  </w:num>
  <w:num w:numId="159" w16cid:durableId="691995470">
    <w:abstractNumId w:val="32"/>
  </w:num>
  <w:num w:numId="160" w16cid:durableId="689767753">
    <w:abstractNumId w:val="160"/>
  </w:num>
  <w:num w:numId="161" w16cid:durableId="1269968250">
    <w:abstractNumId w:val="97"/>
  </w:num>
  <w:num w:numId="162" w16cid:durableId="1803228845">
    <w:abstractNumId w:val="204"/>
  </w:num>
  <w:num w:numId="163" w16cid:durableId="679501981">
    <w:abstractNumId w:val="183"/>
  </w:num>
  <w:num w:numId="164" w16cid:durableId="1300839573">
    <w:abstractNumId w:val="84"/>
  </w:num>
  <w:num w:numId="165" w16cid:durableId="686560526">
    <w:abstractNumId w:val="214"/>
  </w:num>
  <w:num w:numId="166" w16cid:durableId="961888704">
    <w:abstractNumId w:val="159"/>
  </w:num>
  <w:num w:numId="167" w16cid:durableId="1204751077">
    <w:abstractNumId w:val="90"/>
  </w:num>
  <w:num w:numId="168" w16cid:durableId="1695032523">
    <w:abstractNumId w:val="40"/>
  </w:num>
  <w:num w:numId="169" w16cid:durableId="1237017070">
    <w:abstractNumId w:val="127"/>
  </w:num>
  <w:num w:numId="170" w16cid:durableId="925847279">
    <w:abstractNumId w:val="228"/>
  </w:num>
  <w:num w:numId="171" w16cid:durableId="1278490707">
    <w:abstractNumId w:val="226"/>
  </w:num>
  <w:num w:numId="172" w16cid:durableId="954093747">
    <w:abstractNumId w:val="8"/>
  </w:num>
  <w:num w:numId="173" w16cid:durableId="610670210">
    <w:abstractNumId w:val="237"/>
  </w:num>
  <w:num w:numId="174" w16cid:durableId="688874188">
    <w:abstractNumId w:val="143"/>
  </w:num>
  <w:num w:numId="175" w16cid:durableId="1481775388">
    <w:abstractNumId w:val="164"/>
  </w:num>
  <w:num w:numId="176" w16cid:durableId="1384014354">
    <w:abstractNumId w:val="7"/>
  </w:num>
  <w:num w:numId="177" w16cid:durableId="1927231379">
    <w:abstractNumId w:val="131"/>
  </w:num>
  <w:num w:numId="178" w16cid:durableId="1743871134">
    <w:abstractNumId w:val="121"/>
  </w:num>
  <w:num w:numId="179" w16cid:durableId="504974037">
    <w:abstractNumId w:val="236"/>
  </w:num>
  <w:num w:numId="180" w16cid:durableId="819274885">
    <w:abstractNumId w:val="189"/>
  </w:num>
  <w:num w:numId="181" w16cid:durableId="1676762105">
    <w:abstractNumId w:val="163"/>
  </w:num>
  <w:num w:numId="182" w16cid:durableId="239873514">
    <w:abstractNumId w:val="151"/>
  </w:num>
  <w:num w:numId="183" w16cid:durableId="995376136">
    <w:abstractNumId w:val="208"/>
  </w:num>
  <w:num w:numId="184" w16cid:durableId="1200968143">
    <w:abstractNumId w:val="169"/>
  </w:num>
  <w:num w:numId="185" w16cid:durableId="1317342662">
    <w:abstractNumId w:val="192"/>
  </w:num>
  <w:num w:numId="186" w16cid:durableId="1964849534">
    <w:abstractNumId w:val="222"/>
  </w:num>
  <w:num w:numId="187" w16cid:durableId="1248462747">
    <w:abstractNumId w:val="129"/>
  </w:num>
  <w:num w:numId="188" w16cid:durableId="204565957">
    <w:abstractNumId w:val="24"/>
  </w:num>
  <w:num w:numId="189" w16cid:durableId="200434755">
    <w:abstractNumId w:val="154"/>
  </w:num>
  <w:num w:numId="190" w16cid:durableId="1353073106">
    <w:abstractNumId w:val="28"/>
  </w:num>
  <w:num w:numId="191" w16cid:durableId="1554075529">
    <w:abstractNumId w:val="130"/>
  </w:num>
  <w:num w:numId="192" w16cid:durableId="174614153">
    <w:abstractNumId w:val="16"/>
  </w:num>
  <w:num w:numId="193" w16cid:durableId="839929932">
    <w:abstractNumId w:val="167"/>
  </w:num>
  <w:num w:numId="194" w16cid:durableId="1492527181">
    <w:abstractNumId w:val="47"/>
  </w:num>
  <w:num w:numId="195" w16cid:durableId="494229447">
    <w:abstractNumId w:val="197"/>
  </w:num>
  <w:num w:numId="196" w16cid:durableId="1206214513">
    <w:abstractNumId w:val="200"/>
  </w:num>
  <w:num w:numId="197" w16cid:durableId="244269597">
    <w:abstractNumId w:val="17"/>
  </w:num>
  <w:num w:numId="198" w16cid:durableId="1604218194">
    <w:abstractNumId w:val="227"/>
  </w:num>
  <w:num w:numId="199" w16cid:durableId="1662079182">
    <w:abstractNumId w:val="113"/>
  </w:num>
  <w:num w:numId="200" w16cid:durableId="8223376">
    <w:abstractNumId w:val="172"/>
  </w:num>
  <w:num w:numId="201" w16cid:durableId="2126653474">
    <w:abstractNumId w:val="116"/>
  </w:num>
  <w:num w:numId="202" w16cid:durableId="1938905770">
    <w:abstractNumId w:val="155"/>
  </w:num>
  <w:num w:numId="203" w16cid:durableId="1090852079">
    <w:abstractNumId w:val="94"/>
  </w:num>
  <w:num w:numId="204" w16cid:durableId="985427508">
    <w:abstractNumId w:val="125"/>
  </w:num>
  <w:num w:numId="205" w16cid:durableId="235013196">
    <w:abstractNumId w:val="48"/>
  </w:num>
  <w:num w:numId="206" w16cid:durableId="979967502">
    <w:abstractNumId w:val="33"/>
  </w:num>
  <w:num w:numId="207" w16cid:durableId="1427768718">
    <w:abstractNumId w:val="166"/>
  </w:num>
  <w:num w:numId="208" w16cid:durableId="498808793">
    <w:abstractNumId w:val="41"/>
  </w:num>
  <w:num w:numId="209" w16cid:durableId="2119792804">
    <w:abstractNumId w:val="70"/>
  </w:num>
  <w:num w:numId="210" w16cid:durableId="577714966">
    <w:abstractNumId w:val="213"/>
  </w:num>
  <w:num w:numId="211" w16cid:durableId="1656949865">
    <w:abstractNumId w:val="182"/>
  </w:num>
  <w:num w:numId="212" w16cid:durableId="1650400413">
    <w:abstractNumId w:val="221"/>
  </w:num>
  <w:num w:numId="213" w16cid:durableId="828404509">
    <w:abstractNumId w:val="117"/>
  </w:num>
  <w:num w:numId="214" w16cid:durableId="1511289098">
    <w:abstractNumId w:val="229"/>
  </w:num>
  <w:num w:numId="215" w16cid:durableId="382605461">
    <w:abstractNumId w:val="52"/>
  </w:num>
  <w:num w:numId="216" w16cid:durableId="540942914">
    <w:abstractNumId w:val="110"/>
  </w:num>
  <w:num w:numId="217" w16cid:durableId="1737707001">
    <w:abstractNumId w:val="27"/>
  </w:num>
  <w:num w:numId="218" w16cid:durableId="974262130">
    <w:abstractNumId w:val="49"/>
  </w:num>
  <w:num w:numId="219" w16cid:durableId="1711035330">
    <w:abstractNumId w:val="10"/>
  </w:num>
  <w:num w:numId="220" w16cid:durableId="1562789268">
    <w:abstractNumId w:val="55"/>
  </w:num>
  <w:num w:numId="221" w16cid:durableId="805011362">
    <w:abstractNumId w:val="9"/>
  </w:num>
  <w:num w:numId="222" w16cid:durableId="1935741330">
    <w:abstractNumId w:val="77"/>
  </w:num>
  <w:num w:numId="223" w16cid:durableId="1792094697">
    <w:abstractNumId w:val="194"/>
  </w:num>
  <w:num w:numId="224" w16cid:durableId="1588347815">
    <w:abstractNumId w:val="99"/>
  </w:num>
  <w:num w:numId="225" w16cid:durableId="1781754717">
    <w:abstractNumId w:val="161"/>
  </w:num>
  <w:num w:numId="226" w16cid:durableId="627777845">
    <w:abstractNumId w:val="78"/>
  </w:num>
  <w:num w:numId="227" w16cid:durableId="2071879406">
    <w:abstractNumId w:val="134"/>
  </w:num>
  <w:num w:numId="228" w16cid:durableId="391008545">
    <w:abstractNumId w:val="217"/>
  </w:num>
  <w:num w:numId="229" w16cid:durableId="63845096">
    <w:abstractNumId w:val="225"/>
  </w:num>
  <w:num w:numId="230" w16cid:durableId="640185934">
    <w:abstractNumId w:val="88"/>
  </w:num>
  <w:num w:numId="231" w16cid:durableId="219631997">
    <w:abstractNumId w:val="79"/>
  </w:num>
  <w:num w:numId="232" w16cid:durableId="1040668935">
    <w:abstractNumId w:val="51"/>
  </w:num>
  <w:num w:numId="233" w16cid:durableId="1993095996">
    <w:abstractNumId w:val="231"/>
  </w:num>
  <w:num w:numId="234" w16cid:durableId="893349266">
    <w:abstractNumId w:val="120"/>
  </w:num>
  <w:num w:numId="235" w16cid:durableId="1484932887">
    <w:abstractNumId w:val="19"/>
  </w:num>
  <w:num w:numId="236" w16cid:durableId="1588808055">
    <w:abstractNumId w:val="91"/>
  </w:num>
  <w:num w:numId="237" w16cid:durableId="896210760">
    <w:abstractNumId w:val="78"/>
  </w:num>
  <w:num w:numId="238" w16cid:durableId="588932122">
    <w:abstractNumId w:val="161"/>
  </w:num>
  <w:num w:numId="239" w16cid:durableId="589510963">
    <w:abstractNumId w:val="79"/>
  </w:num>
  <w:num w:numId="240" w16cid:durableId="791479346">
    <w:abstractNumId w:val="9"/>
  </w:num>
  <w:num w:numId="241" w16cid:durableId="1012414878">
    <w:abstractNumId w:val="172"/>
  </w:num>
  <w:num w:numId="242" w16cid:durableId="1092361475">
    <w:abstractNumId w:val="200"/>
  </w:num>
  <w:num w:numId="243" w16cid:durableId="76098163">
    <w:abstractNumId w:val="8"/>
  </w:num>
  <w:num w:numId="244" w16cid:durableId="1820030839">
    <w:abstractNumId w:val="236"/>
  </w:num>
  <w:num w:numId="245" w16cid:durableId="426926220">
    <w:abstractNumId w:val="121"/>
  </w:num>
  <w:num w:numId="246" w16cid:durableId="1136024613">
    <w:abstractNumId w:val="127"/>
  </w:num>
  <w:num w:numId="247" w16cid:durableId="1599682167">
    <w:abstractNumId w:val="204"/>
  </w:num>
  <w:num w:numId="248" w16cid:durableId="1921862447">
    <w:abstractNumId w:val="90"/>
  </w:num>
  <w:num w:numId="249" w16cid:durableId="848711713">
    <w:abstractNumId w:val="216"/>
  </w:num>
  <w:num w:numId="250" w16cid:durableId="1104688993">
    <w:abstractNumId w:val="95"/>
  </w:num>
  <w:num w:numId="251" w16cid:durableId="1044598983">
    <w:abstractNumId w:val="153"/>
  </w:num>
  <w:num w:numId="252" w16cid:durableId="105584519">
    <w:abstractNumId w:val="93"/>
  </w:num>
  <w:num w:numId="253" w16cid:durableId="1063797261">
    <w:abstractNumId w:val="198"/>
  </w:num>
  <w:num w:numId="254" w16cid:durableId="1078550454">
    <w:abstractNumId w:val="82"/>
  </w:num>
  <w:num w:numId="255" w16cid:durableId="1729956178">
    <w:abstractNumId w:val="114"/>
  </w:num>
  <w:num w:numId="256" w16cid:durableId="1836141883">
    <w:abstractNumId w:val="152"/>
  </w:num>
  <w:num w:numId="257" w16cid:durableId="859928544">
    <w:abstractNumId w:val="111"/>
  </w:num>
  <w:num w:numId="258" w16cid:durableId="189996697">
    <w:abstractNumId w:val="12"/>
  </w:num>
  <w:num w:numId="259" w16cid:durableId="990326199">
    <w:abstractNumId w:val="39"/>
  </w:num>
  <w:num w:numId="260" w16cid:durableId="918177125">
    <w:abstractNumId w:val="118"/>
  </w:num>
  <w:num w:numId="261" w16cid:durableId="1576621159">
    <w:abstractNumId w:val="184"/>
  </w:num>
  <w:num w:numId="262" w16cid:durableId="410470401">
    <w:abstractNumId w:val="149"/>
  </w:num>
  <w:num w:numId="263" w16cid:durableId="370418243">
    <w:abstractNumId w:val="123"/>
  </w:num>
  <w:num w:numId="264" w16cid:durableId="475804579">
    <w:abstractNumId w:val="201"/>
  </w:num>
  <w:num w:numId="265" w16cid:durableId="611519814">
    <w:abstractNumId w:val="139"/>
  </w:num>
  <w:num w:numId="266" w16cid:durableId="1959530576">
    <w:abstractNumId w:val="150"/>
  </w:num>
  <w:num w:numId="267" w16cid:durableId="1368600232">
    <w:abstractNumId w:val="60"/>
  </w:num>
  <w:num w:numId="268" w16cid:durableId="265894674">
    <w:abstractNumId w:val="86"/>
  </w:num>
  <w:num w:numId="269" w16cid:durableId="234553870">
    <w:abstractNumId w:val="45"/>
  </w:num>
  <w:num w:numId="270" w16cid:durableId="1261984925">
    <w:abstractNumId w:val="63"/>
  </w:num>
  <w:num w:numId="271" w16cid:durableId="568346443">
    <w:abstractNumId w:val="158"/>
  </w:num>
  <w:num w:numId="272" w16cid:durableId="1813909396">
    <w:abstractNumId w:val="35"/>
  </w:num>
  <w:num w:numId="273" w16cid:durableId="448940087">
    <w:abstractNumId w:val="209"/>
  </w:num>
  <w:num w:numId="274" w16cid:durableId="558127297">
    <w:abstractNumId w:val="4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52"/>
    <w:rsid w:val="00025C50"/>
    <w:rsid w:val="00053A72"/>
    <w:rsid w:val="00072C37"/>
    <w:rsid w:val="000939D9"/>
    <w:rsid w:val="000963F3"/>
    <w:rsid w:val="000A0EB2"/>
    <w:rsid w:val="000D163C"/>
    <w:rsid w:val="000E3440"/>
    <w:rsid w:val="000E4FF0"/>
    <w:rsid w:val="000F05C8"/>
    <w:rsid w:val="000F2E50"/>
    <w:rsid w:val="000F3D44"/>
    <w:rsid w:val="001027BE"/>
    <w:rsid w:val="00105529"/>
    <w:rsid w:val="00125E9B"/>
    <w:rsid w:val="001369FC"/>
    <w:rsid w:val="00162467"/>
    <w:rsid w:val="001748AE"/>
    <w:rsid w:val="0018176C"/>
    <w:rsid w:val="001844C4"/>
    <w:rsid w:val="001A5D30"/>
    <w:rsid w:val="001D5ABB"/>
    <w:rsid w:val="002277A3"/>
    <w:rsid w:val="00231156"/>
    <w:rsid w:val="002548B4"/>
    <w:rsid w:val="00260B83"/>
    <w:rsid w:val="0026118C"/>
    <w:rsid w:val="00275063"/>
    <w:rsid w:val="002860C4"/>
    <w:rsid w:val="002E2BB7"/>
    <w:rsid w:val="002F1135"/>
    <w:rsid w:val="00304A79"/>
    <w:rsid w:val="003113F8"/>
    <w:rsid w:val="00314C6C"/>
    <w:rsid w:val="00324151"/>
    <w:rsid w:val="00342C43"/>
    <w:rsid w:val="00353C7F"/>
    <w:rsid w:val="003802D8"/>
    <w:rsid w:val="003C5A5B"/>
    <w:rsid w:val="003F3488"/>
    <w:rsid w:val="00445618"/>
    <w:rsid w:val="0047277F"/>
    <w:rsid w:val="004B2187"/>
    <w:rsid w:val="004D01D3"/>
    <w:rsid w:val="00500897"/>
    <w:rsid w:val="00524F85"/>
    <w:rsid w:val="0056680D"/>
    <w:rsid w:val="005757D5"/>
    <w:rsid w:val="00582DC5"/>
    <w:rsid w:val="005B6355"/>
    <w:rsid w:val="005E3FDB"/>
    <w:rsid w:val="00615793"/>
    <w:rsid w:val="00631EDA"/>
    <w:rsid w:val="0063410E"/>
    <w:rsid w:val="00642BA2"/>
    <w:rsid w:val="00653E52"/>
    <w:rsid w:val="006605E5"/>
    <w:rsid w:val="006B66C0"/>
    <w:rsid w:val="006B7CC2"/>
    <w:rsid w:val="00705B99"/>
    <w:rsid w:val="007243FD"/>
    <w:rsid w:val="007272F5"/>
    <w:rsid w:val="00745A02"/>
    <w:rsid w:val="00745AD6"/>
    <w:rsid w:val="007464D2"/>
    <w:rsid w:val="007465BC"/>
    <w:rsid w:val="007708CD"/>
    <w:rsid w:val="007B5783"/>
    <w:rsid w:val="0088021B"/>
    <w:rsid w:val="00892A40"/>
    <w:rsid w:val="008962A5"/>
    <w:rsid w:val="008A587E"/>
    <w:rsid w:val="008B0C1A"/>
    <w:rsid w:val="008C49D2"/>
    <w:rsid w:val="008E22BF"/>
    <w:rsid w:val="008F41A4"/>
    <w:rsid w:val="00906066"/>
    <w:rsid w:val="00910EDB"/>
    <w:rsid w:val="0093375C"/>
    <w:rsid w:val="00945398"/>
    <w:rsid w:val="00994A99"/>
    <w:rsid w:val="009A7FE5"/>
    <w:rsid w:val="009D0245"/>
    <w:rsid w:val="009D74BC"/>
    <w:rsid w:val="00A27B9B"/>
    <w:rsid w:val="00A608BD"/>
    <w:rsid w:val="00A719AC"/>
    <w:rsid w:val="00AB6891"/>
    <w:rsid w:val="00AD1552"/>
    <w:rsid w:val="00AE7ED3"/>
    <w:rsid w:val="00B13AFD"/>
    <w:rsid w:val="00B47C1C"/>
    <w:rsid w:val="00B74BAC"/>
    <w:rsid w:val="00B87649"/>
    <w:rsid w:val="00BA4484"/>
    <w:rsid w:val="00BA559C"/>
    <w:rsid w:val="00BB08E1"/>
    <w:rsid w:val="00BB1D2C"/>
    <w:rsid w:val="00BB4A83"/>
    <w:rsid w:val="00BF5640"/>
    <w:rsid w:val="00C02916"/>
    <w:rsid w:val="00C54269"/>
    <w:rsid w:val="00C85752"/>
    <w:rsid w:val="00C95654"/>
    <w:rsid w:val="00CA0B48"/>
    <w:rsid w:val="00D12705"/>
    <w:rsid w:val="00D51459"/>
    <w:rsid w:val="00D53A3B"/>
    <w:rsid w:val="00DA586F"/>
    <w:rsid w:val="00DC5998"/>
    <w:rsid w:val="00DF2CEC"/>
    <w:rsid w:val="00DF5447"/>
    <w:rsid w:val="00E267DC"/>
    <w:rsid w:val="00E27753"/>
    <w:rsid w:val="00E52C26"/>
    <w:rsid w:val="00E53835"/>
    <w:rsid w:val="00E662E6"/>
    <w:rsid w:val="00E76A74"/>
    <w:rsid w:val="00EC397B"/>
    <w:rsid w:val="00ED064D"/>
    <w:rsid w:val="00ED18AC"/>
    <w:rsid w:val="00F16B64"/>
    <w:rsid w:val="00F3331F"/>
    <w:rsid w:val="00F505BB"/>
    <w:rsid w:val="00FB43E1"/>
    <w:rsid w:val="00FC019D"/>
    <w:rsid w:val="00F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97173"/>
  <w15:docId w15:val="{73A5AC33-AC6C-4270-8F77-5163CA5F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542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4269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542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4269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15</Pages>
  <Words>4921</Words>
  <Characters>29530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Alicja Majewska</cp:lastModifiedBy>
  <cp:revision>41</cp:revision>
  <cp:lastPrinted>2023-09-10T08:36:00Z</cp:lastPrinted>
  <dcterms:created xsi:type="dcterms:W3CDTF">2020-06-18T13:30:00Z</dcterms:created>
  <dcterms:modified xsi:type="dcterms:W3CDTF">2025-09-02T18:13:00Z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