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6835C" w14:textId="77777777" w:rsidR="00A14B6D" w:rsidRDefault="00000000">
      <w:pPr>
        <w:tabs>
          <w:tab w:val="left" w:pos="4762"/>
        </w:tabs>
        <w:spacing w:before="76"/>
        <w:ind w:left="142"/>
        <w:jc w:val="both"/>
        <w:rPr>
          <w:b/>
          <w:i/>
          <w:sz w:val="24"/>
        </w:rPr>
      </w:pPr>
      <w:r>
        <w:rPr>
          <w:b/>
          <w:sz w:val="24"/>
        </w:rPr>
        <w:t>załącznik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pacing w:val="-10"/>
          <w:sz w:val="24"/>
        </w:rPr>
        <w:t>1</w:t>
      </w:r>
      <w:r>
        <w:rPr>
          <w:b/>
          <w:sz w:val="24"/>
        </w:rPr>
        <w:tab/>
      </w:r>
      <w:r>
        <w:rPr>
          <w:b/>
          <w:i/>
          <w:sz w:val="24"/>
        </w:rPr>
        <w:t>Do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Zarządzenia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Lubelskiego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Kuratora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pacing w:val="-2"/>
          <w:sz w:val="24"/>
        </w:rPr>
        <w:t>Oświaty</w:t>
      </w:r>
    </w:p>
    <w:p w14:paraId="2C6A67AB" w14:textId="77777777" w:rsidR="00A14B6D" w:rsidRDefault="00000000">
      <w:pPr>
        <w:spacing w:before="41"/>
        <w:ind w:left="4703"/>
        <w:rPr>
          <w:b/>
          <w:i/>
          <w:sz w:val="24"/>
        </w:rPr>
      </w:pPr>
      <w:r>
        <w:rPr>
          <w:b/>
          <w:i/>
          <w:sz w:val="24"/>
        </w:rPr>
        <w:t>Nr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10/2025 z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 xml:space="preserve">dnia 28 stycznia 2025 </w:t>
      </w:r>
      <w:r>
        <w:rPr>
          <w:b/>
          <w:i/>
          <w:spacing w:val="-5"/>
          <w:sz w:val="24"/>
        </w:rPr>
        <w:t>r.</w:t>
      </w:r>
    </w:p>
    <w:p w14:paraId="0917DFB8" w14:textId="77777777" w:rsidR="00A14B6D" w:rsidRDefault="00A14B6D">
      <w:pPr>
        <w:pStyle w:val="Tekstpodstawowy"/>
        <w:spacing w:before="83"/>
        <w:jc w:val="left"/>
        <w:rPr>
          <w:b/>
          <w:i/>
          <w:sz w:val="24"/>
        </w:rPr>
      </w:pPr>
    </w:p>
    <w:p w14:paraId="73EE4C17" w14:textId="77777777" w:rsidR="00A14B6D" w:rsidRDefault="00000000">
      <w:pPr>
        <w:pStyle w:val="Tytu"/>
        <w:spacing w:line="276" w:lineRule="auto"/>
      </w:pPr>
      <w:r>
        <w:t>Terminy postępowania rekrutacyjnego oraz postępowania uzupełniającego, a także terminy składania dokumentów na rok szkolny 2025/2026 do klas pierwszych publicznych szkół ponadpodstawowych tj. do czteroletniego liceum ogólnokształcącego, pięcioletniego technikum, trzyletniej</w:t>
      </w:r>
      <w:r>
        <w:rPr>
          <w:spacing w:val="40"/>
        </w:rPr>
        <w:t xml:space="preserve"> </w:t>
      </w:r>
      <w:r>
        <w:t>branżowej</w:t>
      </w:r>
      <w:r>
        <w:rPr>
          <w:spacing w:val="40"/>
        </w:rPr>
        <w:t xml:space="preserve"> </w:t>
      </w:r>
      <w:r>
        <w:t>szkoły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stopnia,</w:t>
      </w:r>
      <w:r>
        <w:rPr>
          <w:spacing w:val="40"/>
        </w:rPr>
        <w:t xml:space="preserve"> </w:t>
      </w:r>
      <w:r>
        <w:t>klas</w:t>
      </w:r>
      <w:r>
        <w:rPr>
          <w:spacing w:val="40"/>
        </w:rPr>
        <w:t xml:space="preserve"> </w:t>
      </w:r>
      <w:r>
        <w:t>wstępnych,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tym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branżowych</w:t>
      </w:r>
      <w:r>
        <w:rPr>
          <w:spacing w:val="40"/>
        </w:rPr>
        <w:t xml:space="preserve"> </w:t>
      </w:r>
      <w:r>
        <w:t>szkół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stopnia, w których zajęcia dydaktyczno-wychowawcze rozpoczynają się w pierwszym powszednim dniu lutego 2026 r.</w:t>
      </w:r>
    </w:p>
    <w:p w14:paraId="17E9FBAE" w14:textId="77777777" w:rsidR="00A14B6D" w:rsidRDefault="00A14B6D">
      <w:pPr>
        <w:pStyle w:val="Tekstpodstawowy"/>
        <w:spacing w:before="87"/>
        <w:jc w:val="left"/>
        <w:rPr>
          <w:b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1984"/>
        <w:gridCol w:w="1843"/>
      </w:tblGrid>
      <w:tr w:rsidR="00A14B6D" w14:paraId="42AD2F6B" w14:textId="77777777" w:rsidTr="00800C11">
        <w:trPr>
          <w:trHeight w:val="758"/>
        </w:trPr>
        <w:tc>
          <w:tcPr>
            <w:tcW w:w="675" w:type="dxa"/>
            <w:shd w:val="clear" w:color="auto" w:fill="D9D9D9"/>
            <w:vAlign w:val="center"/>
          </w:tcPr>
          <w:p w14:paraId="03BD3194" w14:textId="77777777" w:rsidR="00A14B6D" w:rsidRDefault="00000000" w:rsidP="00800C11">
            <w:pPr>
              <w:pStyle w:val="TableParagraph"/>
              <w:ind w:left="10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Lp.</w:t>
            </w:r>
          </w:p>
        </w:tc>
        <w:tc>
          <w:tcPr>
            <w:tcW w:w="6096" w:type="dxa"/>
            <w:shd w:val="clear" w:color="auto" w:fill="D9D9D9"/>
          </w:tcPr>
          <w:p w14:paraId="0C23B331" w14:textId="77777777" w:rsidR="00A14B6D" w:rsidRDefault="00A14B6D">
            <w:pPr>
              <w:pStyle w:val="TableParagraph"/>
              <w:rPr>
                <w:b/>
              </w:rPr>
            </w:pPr>
          </w:p>
          <w:p w14:paraId="509E09A9" w14:textId="77777777" w:rsidR="00A14B6D" w:rsidRDefault="00000000">
            <w:pPr>
              <w:pStyle w:val="TableParagraph"/>
              <w:ind w:left="10"/>
              <w:jc w:val="center"/>
              <w:rPr>
                <w:b/>
              </w:rPr>
            </w:pPr>
            <w:r>
              <w:rPr>
                <w:b/>
              </w:rPr>
              <w:t xml:space="preserve">Rodzaj </w:t>
            </w:r>
            <w:r>
              <w:rPr>
                <w:b/>
                <w:spacing w:val="-2"/>
              </w:rPr>
              <w:t>czynności</w:t>
            </w:r>
          </w:p>
        </w:tc>
        <w:tc>
          <w:tcPr>
            <w:tcW w:w="1984" w:type="dxa"/>
            <w:shd w:val="clear" w:color="auto" w:fill="D9D9D9"/>
          </w:tcPr>
          <w:p w14:paraId="59E56E56" w14:textId="77777777" w:rsidR="00A14B6D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Termin</w:t>
            </w:r>
          </w:p>
          <w:p w14:paraId="51C6C031" w14:textId="77777777" w:rsidR="00A14B6D" w:rsidRDefault="00000000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postępowaniu</w:t>
            </w:r>
          </w:p>
          <w:p w14:paraId="50C807AB" w14:textId="77777777" w:rsidR="00A14B6D" w:rsidRDefault="00000000">
            <w:pPr>
              <w:pStyle w:val="TableParagraph"/>
              <w:spacing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2"/>
              </w:rPr>
              <w:t>rekrutacyjnym</w:t>
            </w:r>
          </w:p>
        </w:tc>
        <w:tc>
          <w:tcPr>
            <w:tcW w:w="1843" w:type="dxa"/>
            <w:shd w:val="clear" w:color="auto" w:fill="D9D9D9"/>
          </w:tcPr>
          <w:p w14:paraId="24DB0C3B" w14:textId="77777777" w:rsidR="00A14B6D" w:rsidRDefault="00000000">
            <w:pPr>
              <w:pStyle w:val="TableParagraph"/>
              <w:ind w:left="12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Termin</w:t>
            </w:r>
          </w:p>
          <w:p w14:paraId="0270F680" w14:textId="77777777" w:rsidR="00A14B6D" w:rsidRDefault="00000000">
            <w:pPr>
              <w:pStyle w:val="TableParagraph"/>
              <w:spacing w:line="250" w:lineRule="atLeast"/>
              <w:ind w:left="12"/>
              <w:jc w:val="center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postępowaniu </w:t>
            </w:r>
            <w:r>
              <w:rPr>
                <w:b/>
                <w:spacing w:val="-2"/>
              </w:rPr>
              <w:t>uzupełniającym</w:t>
            </w:r>
          </w:p>
        </w:tc>
      </w:tr>
      <w:tr w:rsidR="00800C11" w14:paraId="6AF26710" w14:textId="77777777" w:rsidTr="00800C11">
        <w:trPr>
          <w:trHeight w:val="1604"/>
        </w:trPr>
        <w:tc>
          <w:tcPr>
            <w:tcW w:w="675" w:type="dxa"/>
            <w:vAlign w:val="center"/>
          </w:tcPr>
          <w:p w14:paraId="3CE44A61" w14:textId="77777777" w:rsidR="00800C11" w:rsidRDefault="00800C11" w:rsidP="00800C11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096" w:type="dxa"/>
          </w:tcPr>
          <w:p w14:paraId="1D06441B" w14:textId="77777777" w:rsidR="00800C11" w:rsidRDefault="00800C11">
            <w:pPr>
              <w:pStyle w:val="TableParagraph"/>
              <w:rPr>
                <w:b/>
              </w:rPr>
            </w:pPr>
          </w:p>
          <w:p w14:paraId="146F839F" w14:textId="77777777" w:rsidR="00800C11" w:rsidRDefault="00800C11">
            <w:pPr>
              <w:pStyle w:val="TableParagraph"/>
              <w:ind w:left="108" w:right="243"/>
            </w:pPr>
            <w:r>
              <w:rPr>
                <w:b/>
              </w:rPr>
              <w:t>Złożenie wniosku o przyjęcie do klasy pierwszej szkoły ponadpodstawowej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wraz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dokumentami</w:t>
            </w:r>
            <w:r>
              <w:rPr>
                <w:b/>
                <w:spacing w:val="-7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wyłączeniem</w:t>
            </w:r>
            <w:r>
              <w:rPr>
                <w:spacing w:val="-7"/>
              </w:rPr>
              <w:t xml:space="preserve"> </w:t>
            </w:r>
            <w:r>
              <w:t>szkół i oddziałów, o których mowa w pkt 2 harmonogramu.</w:t>
            </w:r>
          </w:p>
        </w:tc>
        <w:tc>
          <w:tcPr>
            <w:tcW w:w="1984" w:type="dxa"/>
          </w:tcPr>
          <w:p w14:paraId="15192D00" w14:textId="77777777" w:rsidR="00800C11" w:rsidRDefault="00800C11">
            <w:pPr>
              <w:pStyle w:val="TableParagraph"/>
              <w:rPr>
                <w:b/>
              </w:rPr>
            </w:pPr>
          </w:p>
          <w:p w14:paraId="01E0225C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19.05.2025 </w:t>
            </w:r>
            <w:r>
              <w:rPr>
                <w:b/>
                <w:spacing w:val="-5"/>
              </w:rPr>
              <w:t>r.</w:t>
            </w:r>
          </w:p>
          <w:p w14:paraId="547557D0" w14:textId="77777777" w:rsidR="00800C11" w:rsidRDefault="00800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do 27.06.2025 </w:t>
            </w:r>
            <w:r>
              <w:rPr>
                <w:b/>
                <w:spacing w:val="-5"/>
              </w:rPr>
              <w:t>r.</w:t>
            </w:r>
          </w:p>
          <w:p w14:paraId="34B6A5CC" w14:textId="3F7B2590" w:rsidR="00800C11" w:rsidRDefault="00800C11" w:rsidP="00800C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5E0357C7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20.10.2025 </w:t>
            </w:r>
            <w:r>
              <w:rPr>
                <w:b/>
                <w:spacing w:val="-5"/>
              </w:rPr>
              <w:t>r.</w:t>
            </w:r>
          </w:p>
          <w:p w14:paraId="0E92D03B" w14:textId="414B50DF" w:rsidR="00800C11" w:rsidRDefault="00800C11" w:rsidP="001E5BE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28.11.2025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  <w:tc>
          <w:tcPr>
            <w:tcW w:w="1843" w:type="dxa"/>
          </w:tcPr>
          <w:p w14:paraId="314B32BD" w14:textId="77777777" w:rsidR="00800C11" w:rsidRDefault="00800C11">
            <w:pPr>
              <w:pStyle w:val="TableParagraph"/>
              <w:rPr>
                <w:b/>
              </w:rPr>
            </w:pPr>
          </w:p>
          <w:p w14:paraId="2CE65C32" w14:textId="77777777" w:rsidR="00800C11" w:rsidRDefault="00800C1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21.07. 2025 </w:t>
            </w:r>
            <w:r>
              <w:rPr>
                <w:b/>
                <w:spacing w:val="-5"/>
              </w:rPr>
              <w:t>r.</w:t>
            </w:r>
          </w:p>
          <w:p w14:paraId="7918E169" w14:textId="77777777" w:rsidR="00800C11" w:rsidRDefault="00800C11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 xml:space="preserve">do 25.07.2025 </w:t>
            </w:r>
            <w:r>
              <w:rPr>
                <w:b/>
                <w:spacing w:val="-5"/>
              </w:rPr>
              <w:t>r.</w:t>
            </w:r>
          </w:p>
          <w:p w14:paraId="4A8C6F02" w14:textId="71A458EC" w:rsidR="00800C11" w:rsidRDefault="00800C11" w:rsidP="00800C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088B6EEE" w14:textId="77777777" w:rsidR="00800C11" w:rsidRDefault="00800C1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12.12.2025 </w:t>
            </w:r>
            <w:r>
              <w:rPr>
                <w:b/>
                <w:spacing w:val="-5"/>
              </w:rPr>
              <w:t>r.</w:t>
            </w:r>
          </w:p>
          <w:p w14:paraId="1C6BB458" w14:textId="682B53B6" w:rsidR="00800C11" w:rsidRDefault="00800C11" w:rsidP="000345A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18.12.2025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</w:tr>
      <w:tr w:rsidR="00800C11" w14:paraId="721D8E60" w14:textId="77777777" w:rsidTr="00B6209C">
        <w:trPr>
          <w:trHeight w:val="2277"/>
        </w:trPr>
        <w:tc>
          <w:tcPr>
            <w:tcW w:w="675" w:type="dxa"/>
            <w:vAlign w:val="center"/>
          </w:tcPr>
          <w:p w14:paraId="2066D3E6" w14:textId="77777777" w:rsidR="00800C11" w:rsidRDefault="00800C11" w:rsidP="00800C11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6096" w:type="dxa"/>
          </w:tcPr>
          <w:p w14:paraId="23DBD0E9" w14:textId="77777777" w:rsidR="00800C11" w:rsidRDefault="00800C11">
            <w:pPr>
              <w:pStyle w:val="TableParagraph"/>
              <w:spacing w:line="250" w:lineRule="atLeast"/>
              <w:ind w:left="108"/>
              <w:rPr>
                <w:b/>
              </w:rPr>
            </w:pPr>
            <w:r>
              <w:rPr>
                <w:b/>
              </w:rPr>
              <w:t>Złożenie wniosku wraz z dokumentami o przyjęcie do szkoły ponadpodstawowej dwujęzycznej, oddziału dwujęzycznego, oddziału międzynarodowego, klasy wstępnej, oddziału przygotowania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wojskowego,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oddziału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profilu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mundurowym, oddziałów wymagających od kandydatów szczególnych indywidualnych predyspozycji oraz do szkół i oddziałów prowadzących szkolenie sportowe: szkoły ponadpodstawowej sportowej, mistrzostwa sportowego, oddziału sportowego lub oddziału mistrzostwa sportowego.</w:t>
            </w:r>
          </w:p>
        </w:tc>
        <w:tc>
          <w:tcPr>
            <w:tcW w:w="1984" w:type="dxa"/>
          </w:tcPr>
          <w:p w14:paraId="42EA3085" w14:textId="77777777" w:rsidR="00800C11" w:rsidRDefault="00800C11">
            <w:pPr>
              <w:pStyle w:val="TableParagraph"/>
              <w:rPr>
                <w:b/>
              </w:rPr>
            </w:pPr>
          </w:p>
          <w:p w14:paraId="2D5428CC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19.05.2025 </w:t>
            </w:r>
            <w:r>
              <w:rPr>
                <w:b/>
                <w:spacing w:val="-5"/>
              </w:rPr>
              <w:t>r.</w:t>
            </w:r>
          </w:p>
          <w:p w14:paraId="10ADE2B8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13.06.2025 </w:t>
            </w:r>
            <w:r>
              <w:rPr>
                <w:b/>
                <w:spacing w:val="-5"/>
              </w:rPr>
              <w:t>r.</w:t>
            </w:r>
          </w:p>
          <w:p w14:paraId="5E589889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15.00</w:t>
            </w:r>
          </w:p>
          <w:p w14:paraId="07E09FAE" w14:textId="5D614EA9" w:rsidR="00800C11" w:rsidRDefault="00800C11" w:rsidP="00800C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79DF60B1" w14:textId="4F5A9CDE" w:rsidR="00800C11" w:rsidRDefault="00800C11" w:rsidP="00222B37">
            <w:pPr>
              <w:pStyle w:val="TableParagraph"/>
              <w:ind w:left="282"/>
              <w:rPr>
                <w:b/>
              </w:rPr>
            </w:pPr>
            <w:r>
              <w:rPr>
                <w:b/>
              </w:rPr>
              <w:t>nie dotyczy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position w:val="7"/>
                <w:sz w:val="14"/>
              </w:rPr>
              <w:t>3)</w:t>
            </w:r>
          </w:p>
        </w:tc>
        <w:tc>
          <w:tcPr>
            <w:tcW w:w="1843" w:type="dxa"/>
          </w:tcPr>
          <w:p w14:paraId="098D5AD1" w14:textId="77777777" w:rsidR="00800C11" w:rsidRDefault="00800C11">
            <w:pPr>
              <w:pStyle w:val="TableParagraph"/>
              <w:rPr>
                <w:b/>
              </w:rPr>
            </w:pPr>
          </w:p>
          <w:p w14:paraId="0EE1C8CA" w14:textId="77777777" w:rsidR="00800C11" w:rsidRDefault="00800C1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21.07.2025 </w:t>
            </w:r>
            <w:r>
              <w:rPr>
                <w:b/>
                <w:spacing w:val="-5"/>
              </w:rPr>
              <w:t>r.</w:t>
            </w:r>
          </w:p>
          <w:p w14:paraId="5114FE56" w14:textId="77777777" w:rsidR="00800C11" w:rsidRDefault="00800C1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do 25.07.2025 </w:t>
            </w:r>
            <w:r>
              <w:rPr>
                <w:b/>
                <w:spacing w:val="-5"/>
              </w:rPr>
              <w:t>r.</w:t>
            </w:r>
          </w:p>
          <w:p w14:paraId="2D6E119E" w14:textId="77777777" w:rsidR="00800C11" w:rsidRDefault="00800C11">
            <w:pPr>
              <w:pStyle w:val="TableParagraph"/>
              <w:rPr>
                <w:b/>
              </w:rPr>
            </w:pPr>
          </w:p>
          <w:p w14:paraId="65685B4C" w14:textId="0083D999" w:rsidR="00800C11" w:rsidRDefault="00800C11" w:rsidP="00800C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06E09E17" w14:textId="72A6B535" w:rsidR="00800C11" w:rsidRDefault="00800C11" w:rsidP="00B6209C">
            <w:pPr>
              <w:pStyle w:val="TableParagraph"/>
              <w:ind w:left="218"/>
              <w:rPr>
                <w:b/>
              </w:rPr>
            </w:pPr>
            <w:r>
              <w:rPr>
                <w:b/>
              </w:rPr>
              <w:t>nie dotyczy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position w:val="7"/>
                <w:sz w:val="14"/>
              </w:rPr>
              <w:t>3)</w:t>
            </w:r>
          </w:p>
        </w:tc>
      </w:tr>
      <w:tr w:rsidR="00800C11" w14:paraId="7840FDBD" w14:textId="77777777" w:rsidTr="00C65338">
        <w:trPr>
          <w:trHeight w:val="2783"/>
        </w:trPr>
        <w:tc>
          <w:tcPr>
            <w:tcW w:w="675" w:type="dxa"/>
            <w:vAlign w:val="center"/>
          </w:tcPr>
          <w:p w14:paraId="06772ADB" w14:textId="77777777" w:rsidR="00800C11" w:rsidRDefault="00800C11" w:rsidP="00800C11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6096" w:type="dxa"/>
          </w:tcPr>
          <w:p w14:paraId="24B3BD5F" w14:textId="77777777" w:rsidR="00800C11" w:rsidRDefault="00800C11">
            <w:pPr>
              <w:pStyle w:val="TableParagraph"/>
              <w:ind w:left="108"/>
            </w:pPr>
            <w:r>
              <w:rPr>
                <w:b/>
              </w:rPr>
              <w:t>Przeprowadzenie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sprawdzianu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uzdolnień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kierunkowych</w:t>
            </w:r>
            <w:r>
              <w:rPr>
                <w:spacing w:val="-2"/>
              </w:rPr>
              <w:t>,</w:t>
            </w:r>
          </w:p>
          <w:p w14:paraId="1E74BD9F" w14:textId="77777777" w:rsidR="00800C11" w:rsidRDefault="00800C11">
            <w:pPr>
              <w:pStyle w:val="TableParagraph"/>
              <w:ind w:left="108" w:right="135"/>
              <w:rPr>
                <w:b/>
              </w:rPr>
            </w:pPr>
            <w:r>
              <w:t>o których mowa w art</w:t>
            </w:r>
            <w:r>
              <w:rPr>
                <w:i/>
              </w:rPr>
              <w:t xml:space="preserve">. 134 ust. 5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 xml:space="preserve">. </w:t>
            </w:r>
            <w:r>
              <w:rPr>
                <w:b/>
              </w:rPr>
              <w:t>Przeprowadzenie prób sprawności fizycznej</w:t>
            </w:r>
            <w:r>
              <w:t>, o których mowa</w:t>
            </w:r>
            <w:r>
              <w:rPr>
                <w:spacing w:val="40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137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pkt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zw.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ust.4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oraz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art.143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ust.1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pkt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ustawy – Prawo oświatowe </w:t>
            </w:r>
            <w:r>
              <w:rPr>
                <w:b/>
                <w:position w:val="7"/>
                <w:sz w:val="14"/>
              </w:rPr>
              <w:t>1)</w:t>
            </w:r>
            <w:r>
              <w:rPr>
                <w:b/>
              </w:rPr>
              <w:t>.</w:t>
            </w:r>
          </w:p>
          <w:p w14:paraId="7F9B385D" w14:textId="77777777" w:rsidR="00800C11" w:rsidRDefault="00800C11">
            <w:pPr>
              <w:pStyle w:val="TableParagraph"/>
              <w:ind w:left="108"/>
            </w:pPr>
            <w:r>
              <w:rPr>
                <w:b/>
              </w:rPr>
              <w:t>Przeprowadzenie sprawdzianu kompetencji językowych</w:t>
            </w:r>
            <w:r>
              <w:t>, o których</w:t>
            </w:r>
            <w:r>
              <w:rPr>
                <w:spacing w:val="-3"/>
              </w:rPr>
              <w:t xml:space="preserve"> </w:t>
            </w:r>
            <w:r>
              <w:t>mowa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138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ust.4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oraz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140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ust.1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ustawy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 xml:space="preserve">Prawo oświatowe </w:t>
            </w:r>
            <w:r>
              <w:rPr>
                <w:position w:val="7"/>
                <w:sz w:val="14"/>
              </w:rPr>
              <w:t>1)</w:t>
            </w:r>
            <w:r>
              <w:t>.</w:t>
            </w:r>
          </w:p>
          <w:p w14:paraId="00CE47CE" w14:textId="77777777" w:rsidR="00800C11" w:rsidRDefault="00800C11">
            <w:pPr>
              <w:pStyle w:val="TableParagraph"/>
              <w:spacing w:line="250" w:lineRule="atLeast"/>
              <w:ind w:left="108" w:right="243"/>
              <w:rPr>
                <w:i/>
              </w:rPr>
            </w:pPr>
            <w:r>
              <w:rPr>
                <w:b/>
              </w:rPr>
              <w:t>Przeprowadzenie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sprawdzianu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predyspozycji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językowych (klasy wstępne)</w:t>
            </w:r>
            <w:r>
              <w:t xml:space="preserve">, o których mowa w </w:t>
            </w:r>
            <w:r>
              <w:rPr>
                <w:i/>
              </w:rPr>
              <w:t xml:space="preserve">art. 140 ust. 2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</w:tcPr>
          <w:p w14:paraId="04A55706" w14:textId="77777777" w:rsidR="00800C11" w:rsidRDefault="00800C11">
            <w:pPr>
              <w:pStyle w:val="TableParagraph"/>
              <w:rPr>
                <w:b/>
              </w:rPr>
            </w:pPr>
          </w:p>
          <w:p w14:paraId="56082299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14.06.2025 </w:t>
            </w:r>
            <w:r>
              <w:rPr>
                <w:b/>
                <w:spacing w:val="-5"/>
              </w:rPr>
              <w:t>r.</w:t>
            </w:r>
          </w:p>
          <w:p w14:paraId="11242D5F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24.06.2025 </w:t>
            </w:r>
            <w:r>
              <w:rPr>
                <w:b/>
                <w:spacing w:val="-5"/>
              </w:rPr>
              <w:t>r.</w:t>
            </w:r>
          </w:p>
          <w:p w14:paraId="33ED4B50" w14:textId="77777777" w:rsidR="00800C11" w:rsidRDefault="00800C11">
            <w:pPr>
              <w:pStyle w:val="TableParagraph"/>
              <w:ind w:left="107"/>
              <w:rPr>
                <w:b/>
                <w:position w:val="7"/>
                <w:sz w:val="14"/>
              </w:rPr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  <w:position w:val="7"/>
                <w:sz w:val="14"/>
              </w:rPr>
              <w:t>4)</w:t>
            </w:r>
          </w:p>
          <w:p w14:paraId="40D88283" w14:textId="77777777" w:rsidR="00800C11" w:rsidRDefault="00800C11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do 03.07.2025 </w:t>
            </w:r>
            <w:r>
              <w:rPr>
                <w:b/>
                <w:spacing w:val="-5"/>
              </w:rPr>
              <w:t>r.</w:t>
            </w:r>
          </w:p>
          <w:p w14:paraId="4D13A8D7" w14:textId="64FD4200" w:rsidR="00800C11" w:rsidRDefault="00800C11" w:rsidP="00800C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316EFF93" w14:textId="0641245D" w:rsidR="00800C11" w:rsidRDefault="00800C11" w:rsidP="003E1547">
            <w:pPr>
              <w:pStyle w:val="TableParagraph"/>
              <w:ind w:right="393"/>
              <w:jc w:val="right"/>
              <w:rPr>
                <w:b/>
              </w:rPr>
            </w:pPr>
            <w:r>
              <w:rPr>
                <w:b/>
              </w:rPr>
              <w:t xml:space="preserve">nie </w:t>
            </w:r>
            <w:r>
              <w:rPr>
                <w:b/>
                <w:spacing w:val="-2"/>
              </w:rPr>
              <w:t>dotyczy</w:t>
            </w:r>
            <w:r>
              <w:rPr>
                <w:b/>
                <w:spacing w:val="-2"/>
                <w:position w:val="7"/>
                <w:sz w:val="14"/>
              </w:rPr>
              <w:t>3)</w:t>
            </w:r>
          </w:p>
        </w:tc>
        <w:tc>
          <w:tcPr>
            <w:tcW w:w="1843" w:type="dxa"/>
          </w:tcPr>
          <w:p w14:paraId="0A4F7722" w14:textId="77777777" w:rsidR="00800C11" w:rsidRDefault="00800C11">
            <w:pPr>
              <w:pStyle w:val="TableParagraph"/>
              <w:rPr>
                <w:b/>
              </w:rPr>
            </w:pPr>
          </w:p>
          <w:p w14:paraId="259A06D4" w14:textId="77777777" w:rsidR="00800C11" w:rsidRDefault="00800C11">
            <w:pPr>
              <w:pStyle w:val="TableParagraph"/>
              <w:rPr>
                <w:b/>
              </w:rPr>
            </w:pPr>
          </w:p>
          <w:p w14:paraId="2104C4B1" w14:textId="77777777" w:rsidR="00800C11" w:rsidRDefault="00800C11">
            <w:pPr>
              <w:pStyle w:val="TableParagraph"/>
              <w:rPr>
                <w:b/>
              </w:rPr>
            </w:pPr>
          </w:p>
          <w:p w14:paraId="52FB49E0" w14:textId="77777777" w:rsidR="00800C11" w:rsidRDefault="00800C1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do 30.07.2025 </w:t>
            </w:r>
            <w:r>
              <w:rPr>
                <w:b/>
                <w:spacing w:val="-5"/>
              </w:rPr>
              <w:t>r.</w:t>
            </w:r>
          </w:p>
          <w:p w14:paraId="0D4DFF34" w14:textId="77777777" w:rsidR="00800C11" w:rsidRDefault="00800C11">
            <w:pPr>
              <w:pStyle w:val="TableParagraph"/>
              <w:rPr>
                <w:b/>
              </w:rPr>
            </w:pPr>
          </w:p>
          <w:p w14:paraId="50A3CE66" w14:textId="5F355080" w:rsidR="00800C11" w:rsidRDefault="00800C11" w:rsidP="00800C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4EFA6D54" w14:textId="044425CB" w:rsidR="00800C11" w:rsidRDefault="00800C11" w:rsidP="00C65338">
            <w:pPr>
              <w:pStyle w:val="TableParagraph"/>
              <w:ind w:left="334"/>
              <w:rPr>
                <w:b/>
              </w:rPr>
            </w:pPr>
            <w:r>
              <w:rPr>
                <w:b/>
              </w:rPr>
              <w:t xml:space="preserve">nie </w:t>
            </w:r>
            <w:r>
              <w:rPr>
                <w:b/>
                <w:spacing w:val="-2"/>
              </w:rPr>
              <w:t>dotyczy</w:t>
            </w:r>
            <w:r>
              <w:rPr>
                <w:b/>
                <w:spacing w:val="-2"/>
                <w:position w:val="7"/>
                <w:sz w:val="14"/>
              </w:rPr>
              <w:t>3)</w:t>
            </w:r>
          </w:p>
        </w:tc>
      </w:tr>
      <w:tr w:rsidR="00800C11" w14:paraId="30B22C32" w14:textId="77777777" w:rsidTr="00226EBB">
        <w:trPr>
          <w:trHeight w:val="1769"/>
        </w:trPr>
        <w:tc>
          <w:tcPr>
            <w:tcW w:w="675" w:type="dxa"/>
            <w:vAlign w:val="center"/>
          </w:tcPr>
          <w:p w14:paraId="3E5BB6BE" w14:textId="77777777" w:rsidR="00800C11" w:rsidRDefault="00800C11" w:rsidP="00800C11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6096" w:type="dxa"/>
          </w:tcPr>
          <w:p w14:paraId="5F7E74E8" w14:textId="77777777" w:rsidR="00800C11" w:rsidRDefault="00800C11">
            <w:pPr>
              <w:pStyle w:val="TableParagraph"/>
              <w:ind w:left="108"/>
            </w:pPr>
            <w:r>
              <w:rPr>
                <w:b/>
              </w:rPr>
              <w:t xml:space="preserve">Podanie do publicznej wiadomości </w:t>
            </w:r>
            <w:r>
              <w:t>przez</w:t>
            </w:r>
            <w:r>
              <w:rPr>
                <w:spacing w:val="-1"/>
              </w:rPr>
              <w:t xml:space="preserve"> </w:t>
            </w:r>
            <w:r>
              <w:t xml:space="preserve">komisję </w:t>
            </w:r>
            <w:r>
              <w:rPr>
                <w:spacing w:val="-2"/>
              </w:rPr>
              <w:t>rekrutacyjną</w:t>
            </w:r>
          </w:p>
          <w:p w14:paraId="1157D8FA" w14:textId="77777777" w:rsidR="00800C11" w:rsidRDefault="00800C11">
            <w:pPr>
              <w:pStyle w:val="TableParagraph"/>
              <w:ind w:left="108"/>
              <w:rPr>
                <w:b/>
              </w:rPr>
            </w:pPr>
            <w:r>
              <w:t>listy</w:t>
            </w:r>
            <w:r>
              <w:rPr>
                <w:spacing w:val="-1"/>
              </w:rPr>
              <w:t xml:space="preserve"> </w:t>
            </w:r>
            <w:r>
              <w:t xml:space="preserve">kandydatów, którzy uzyskali </w:t>
            </w:r>
            <w:r>
              <w:rPr>
                <w:b/>
              </w:rPr>
              <w:t xml:space="preserve">pozytywny </w:t>
            </w:r>
            <w:r>
              <w:rPr>
                <w:b/>
                <w:spacing w:val="-2"/>
              </w:rPr>
              <w:t>wynik:</w:t>
            </w:r>
          </w:p>
          <w:p w14:paraId="722BA97D" w14:textId="77777777" w:rsidR="00800C11" w:rsidRDefault="00800C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hanging="359"/>
              <w:rPr>
                <w:b/>
              </w:rPr>
            </w:pPr>
            <w:r>
              <w:rPr>
                <w:b/>
              </w:rPr>
              <w:t>sprawdzianu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uzdolnień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kierunkowych,</w:t>
            </w:r>
          </w:p>
          <w:p w14:paraId="101202DF" w14:textId="77777777" w:rsidR="00800C11" w:rsidRDefault="00800C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hanging="359"/>
              <w:rPr>
                <w:b/>
              </w:rPr>
            </w:pPr>
            <w:r>
              <w:rPr>
                <w:b/>
              </w:rPr>
              <w:t>prób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sprawności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fizycznej,</w:t>
            </w:r>
          </w:p>
          <w:p w14:paraId="1E04CC34" w14:textId="77777777" w:rsidR="00800C11" w:rsidRDefault="00800C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hanging="359"/>
              <w:rPr>
                <w:b/>
              </w:rPr>
            </w:pPr>
            <w:r>
              <w:rPr>
                <w:b/>
              </w:rPr>
              <w:t>sprawdzianu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kompetencji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językowych,</w:t>
            </w:r>
          </w:p>
          <w:p w14:paraId="391A9A4B" w14:textId="77777777" w:rsidR="00800C11" w:rsidRDefault="00800C11">
            <w:pPr>
              <w:pStyle w:val="TableParagraph"/>
              <w:numPr>
                <w:ilvl w:val="0"/>
                <w:numId w:val="3"/>
              </w:numPr>
              <w:tabs>
                <w:tab w:val="left" w:pos="566"/>
              </w:tabs>
              <w:ind w:hanging="359"/>
              <w:rPr>
                <w:b/>
              </w:rPr>
            </w:pPr>
            <w:r>
              <w:rPr>
                <w:b/>
              </w:rPr>
              <w:t>sprawdzianu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predyspozycji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językowych.</w:t>
            </w:r>
          </w:p>
        </w:tc>
        <w:tc>
          <w:tcPr>
            <w:tcW w:w="1984" w:type="dxa"/>
          </w:tcPr>
          <w:p w14:paraId="4C9DF9F3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termin</w:t>
            </w:r>
          </w:p>
          <w:p w14:paraId="638ABCC9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25.06.2025 </w:t>
            </w:r>
            <w:r>
              <w:rPr>
                <w:b/>
                <w:spacing w:val="-5"/>
              </w:rPr>
              <w:t>r.</w:t>
            </w:r>
          </w:p>
          <w:p w14:paraId="5C795F3B" w14:textId="77777777" w:rsidR="00800C11" w:rsidRDefault="00800C11">
            <w:pPr>
              <w:pStyle w:val="TableParagraph"/>
              <w:ind w:left="107"/>
              <w:rPr>
                <w:b/>
                <w:position w:val="7"/>
                <w:sz w:val="14"/>
              </w:rPr>
            </w:pPr>
            <w:r>
              <w:rPr>
                <w:b/>
              </w:rPr>
              <w:t>II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termin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  <w:position w:val="7"/>
                <w:sz w:val="14"/>
              </w:rPr>
              <w:t>4)</w:t>
            </w:r>
          </w:p>
          <w:p w14:paraId="7D775171" w14:textId="77777777" w:rsidR="00800C11" w:rsidRDefault="00800C11">
            <w:pPr>
              <w:pStyle w:val="TableParagraph"/>
              <w:spacing w:line="233" w:lineRule="exact"/>
              <w:ind w:left="107"/>
              <w:rPr>
                <w:b/>
                <w:spacing w:val="-5"/>
              </w:rPr>
            </w:pPr>
            <w:r>
              <w:rPr>
                <w:b/>
              </w:rPr>
              <w:t xml:space="preserve">do 04.07.2025 </w:t>
            </w:r>
            <w:r>
              <w:rPr>
                <w:b/>
                <w:spacing w:val="-5"/>
              </w:rPr>
              <w:t>r.</w:t>
            </w:r>
          </w:p>
          <w:p w14:paraId="7AAB7F3A" w14:textId="074B0B94" w:rsidR="00800C11" w:rsidRDefault="00800C11" w:rsidP="00800C11">
            <w:pPr>
              <w:pStyle w:val="TableParagraph"/>
              <w:spacing w:line="233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5"/>
              </w:rPr>
              <w:t>-----</w:t>
            </w:r>
          </w:p>
          <w:p w14:paraId="37475012" w14:textId="657C676A" w:rsidR="00800C11" w:rsidRDefault="00800C11" w:rsidP="00800C11">
            <w:pPr>
              <w:pStyle w:val="TableParagraph"/>
              <w:ind w:right="365"/>
              <w:jc w:val="right"/>
              <w:rPr>
                <w:b/>
              </w:rPr>
            </w:pPr>
            <w:r>
              <w:rPr>
                <w:b/>
              </w:rPr>
              <w:t>nie dotyczy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position w:val="7"/>
                <w:sz w:val="14"/>
              </w:rPr>
              <w:t>3)</w:t>
            </w:r>
          </w:p>
        </w:tc>
        <w:tc>
          <w:tcPr>
            <w:tcW w:w="1843" w:type="dxa"/>
          </w:tcPr>
          <w:p w14:paraId="45D7A31F" w14:textId="77777777" w:rsidR="00800C11" w:rsidRDefault="00800C11">
            <w:pPr>
              <w:pStyle w:val="TableParagraph"/>
              <w:rPr>
                <w:b/>
              </w:rPr>
            </w:pPr>
          </w:p>
          <w:p w14:paraId="4916E5A9" w14:textId="77777777" w:rsidR="00800C11" w:rsidRDefault="00800C11">
            <w:pPr>
              <w:pStyle w:val="TableParagraph"/>
              <w:ind w:left="108"/>
              <w:rPr>
                <w:b/>
                <w:spacing w:val="-5"/>
              </w:rPr>
            </w:pPr>
            <w:r>
              <w:rPr>
                <w:b/>
              </w:rPr>
              <w:t xml:space="preserve">do 31.07.2025 </w:t>
            </w:r>
            <w:r>
              <w:rPr>
                <w:b/>
                <w:spacing w:val="-5"/>
              </w:rPr>
              <w:t>r.</w:t>
            </w:r>
          </w:p>
          <w:p w14:paraId="3E2E794C" w14:textId="77777777" w:rsidR="00800C11" w:rsidRDefault="00800C11">
            <w:pPr>
              <w:pStyle w:val="TableParagraph"/>
              <w:ind w:left="108"/>
              <w:rPr>
                <w:b/>
                <w:spacing w:val="-5"/>
              </w:rPr>
            </w:pPr>
          </w:p>
          <w:p w14:paraId="5C44AD90" w14:textId="77777777" w:rsidR="00800C11" w:rsidRDefault="00800C11" w:rsidP="00800C11">
            <w:pPr>
              <w:pStyle w:val="TableParagraph"/>
              <w:ind w:left="108"/>
              <w:jc w:val="center"/>
              <w:rPr>
                <w:b/>
              </w:rPr>
            </w:pPr>
          </w:p>
          <w:p w14:paraId="75E5EAC6" w14:textId="7A40DB8C" w:rsidR="00800C11" w:rsidRDefault="00800C11" w:rsidP="00800C11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7C99BB44" w14:textId="0E756C79" w:rsidR="00800C11" w:rsidRDefault="00800C11" w:rsidP="00800C11">
            <w:pPr>
              <w:pStyle w:val="TableParagraph"/>
              <w:ind w:left="307"/>
              <w:rPr>
                <w:b/>
              </w:rPr>
            </w:pPr>
            <w:r>
              <w:rPr>
                <w:b/>
              </w:rPr>
              <w:t>nie dotyczy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  <w:position w:val="7"/>
                <w:sz w:val="14"/>
              </w:rPr>
              <w:t>3)</w:t>
            </w:r>
          </w:p>
        </w:tc>
      </w:tr>
      <w:tr w:rsidR="00A14B6D" w14:paraId="0624E26A" w14:textId="77777777" w:rsidTr="00800C11">
        <w:trPr>
          <w:trHeight w:val="1724"/>
        </w:trPr>
        <w:tc>
          <w:tcPr>
            <w:tcW w:w="675" w:type="dxa"/>
            <w:vAlign w:val="center"/>
          </w:tcPr>
          <w:p w14:paraId="7D87CAD9" w14:textId="77777777" w:rsidR="00A14B6D" w:rsidRDefault="00000000" w:rsidP="00800C11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6096" w:type="dxa"/>
          </w:tcPr>
          <w:p w14:paraId="5D7DE2FD" w14:textId="77777777" w:rsidR="00A14B6D" w:rsidRDefault="00000000">
            <w:pPr>
              <w:pStyle w:val="TableParagraph"/>
              <w:ind w:left="108" w:right="125"/>
              <w:rPr>
                <w:i/>
                <w:sz w:val="20"/>
              </w:rPr>
            </w:pPr>
            <w:r>
              <w:rPr>
                <w:b/>
              </w:rPr>
              <w:t>Uzupełnienie wniosku o przyjęcie do szkoły o kopię świadectwa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ukończenia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szkoły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podstawowej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zaświadczenia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 wynikach egzaminu ósmoklasisty</w:t>
            </w:r>
            <w:r>
              <w:rPr>
                <w:i/>
                <w:sz w:val="20"/>
              </w:rPr>
              <w:t xml:space="preserve">.(w przypadku rekrutacji kandydatów ze szkół podstawowych, które nie korzystają z systemu </w:t>
            </w:r>
            <w:r>
              <w:rPr>
                <w:i/>
                <w:spacing w:val="-2"/>
                <w:sz w:val="20"/>
              </w:rPr>
              <w:t>elektronicznego).</w:t>
            </w:r>
          </w:p>
          <w:p w14:paraId="4179DD00" w14:textId="77777777" w:rsidR="00A14B6D" w:rsidRDefault="00000000">
            <w:pPr>
              <w:pStyle w:val="TableParagraph"/>
              <w:spacing w:line="250" w:lineRule="atLeast"/>
              <w:ind w:left="108"/>
              <w:rPr>
                <w:b/>
              </w:rPr>
            </w:pPr>
            <w:r>
              <w:rPr>
                <w:b/>
              </w:rPr>
              <w:t>Możliwość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dokonania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zmiany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wniosku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przyjęcie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szkoły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z uwagi na zmianę szkół lub złożenie nowego wniosku.</w:t>
            </w:r>
          </w:p>
        </w:tc>
        <w:tc>
          <w:tcPr>
            <w:tcW w:w="1984" w:type="dxa"/>
          </w:tcPr>
          <w:p w14:paraId="7B2021B6" w14:textId="77777777" w:rsidR="00A14B6D" w:rsidRDefault="00A14B6D">
            <w:pPr>
              <w:pStyle w:val="TableParagraph"/>
              <w:rPr>
                <w:b/>
              </w:rPr>
            </w:pPr>
          </w:p>
          <w:p w14:paraId="1ABA45B8" w14:textId="77777777" w:rsidR="00A14B6D" w:rsidRDefault="00A14B6D">
            <w:pPr>
              <w:pStyle w:val="TableParagraph"/>
              <w:rPr>
                <w:b/>
              </w:rPr>
            </w:pPr>
          </w:p>
          <w:p w14:paraId="77116E65" w14:textId="77777777" w:rsidR="00A14B6D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30.06.2025 </w:t>
            </w:r>
            <w:r>
              <w:rPr>
                <w:b/>
                <w:spacing w:val="-5"/>
              </w:rPr>
              <w:t>r.</w:t>
            </w:r>
          </w:p>
          <w:p w14:paraId="72C50EA0" w14:textId="77777777" w:rsidR="00A14B6D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07.07.2025 </w:t>
            </w:r>
            <w:r>
              <w:rPr>
                <w:b/>
                <w:spacing w:val="-5"/>
              </w:rPr>
              <w:t>r.</w:t>
            </w:r>
          </w:p>
          <w:p w14:paraId="0CCF0CBC" w14:textId="77777777" w:rsidR="00A14B6D" w:rsidRDefault="00000000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15.00</w:t>
            </w:r>
          </w:p>
        </w:tc>
        <w:tc>
          <w:tcPr>
            <w:tcW w:w="1843" w:type="dxa"/>
            <w:vAlign w:val="center"/>
          </w:tcPr>
          <w:p w14:paraId="7E283E77" w14:textId="77777777" w:rsidR="00A14B6D" w:rsidRDefault="00A14B6D" w:rsidP="00800C11">
            <w:pPr>
              <w:pStyle w:val="TableParagraph"/>
              <w:jc w:val="center"/>
              <w:rPr>
                <w:b/>
              </w:rPr>
            </w:pPr>
          </w:p>
          <w:p w14:paraId="3E9C1D82" w14:textId="421C9DFA" w:rsidR="00A14B6D" w:rsidRDefault="00800C11" w:rsidP="00800C11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</w:tc>
      </w:tr>
    </w:tbl>
    <w:p w14:paraId="500EBC59" w14:textId="77777777" w:rsidR="00A14B6D" w:rsidRDefault="00A14B6D">
      <w:pPr>
        <w:pStyle w:val="TableParagraph"/>
        <w:rPr>
          <w:b/>
        </w:rPr>
        <w:sectPr w:rsidR="00A14B6D">
          <w:type w:val="continuous"/>
          <w:pgSz w:w="11910" w:h="16840"/>
          <w:pgMar w:top="1040" w:right="425" w:bottom="1156" w:left="708" w:header="708" w:footer="708" w:gutter="0"/>
          <w:cols w:space="708"/>
        </w:sect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6096"/>
        <w:gridCol w:w="1984"/>
        <w:gridCol w:w="1843"/>
      </w:tblGrid>
      <w:tr w:rsidR="00800C11" w14:paraId="60FD3053" w14:textId="77777777" w:rsidTr="00584E7D">
        <w:trPr>
          <w:trHeight w:val="1774"/>
        </w:trPr>
        <w:tc>
          <w:tcPr>
            <w:tcW w:w="675" w:type="dxa"/>
            <w:vAlign w:val="center"/>
          </w:tcPr>
          <w:p w14:paraId="076310DE" w14:textId="77777777" w:rsidR="00800C11" w:rsidRDefault="00800C11" w:rsidP="00584E7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lastRenderedPageBreak/>
              <w:t>6</w:t>
            </w:r>
          </w:p>
        </w:tc>
        <w:tc>
          <w:tcPr>
            <w:tcW w:w="6096" w:type="dxa"/>
          </w:tcPr>
          <w:p w14:paraId="7E8AD156" w14:textId="77777777" w:rsidR="00800C11" w:rsidRDefault="00800C11">
            <w:pPr>
              <w:pStyle w:val="TableParagraph"/>
              <w:spacing w:line="250" w:lineRule="atLeast"/>
              <w:ind w:left="108" w:right="125"/>
              <w:rPr>
                <w:i/>
              </w:rPr>
            </w:pPr>
            <w:r>
              <w:rPr>
                <w:b/>
              </w:rPr>
              <w:t>Weryfikacja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komisję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rekrutacyjną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wniosków</w:t>
            </w:r>
            <w:r>
              <w:rPr>
                <w:b/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 xml:space="preserve">przyjęcie do szkoły ponadpodstawowej i dokumentów potwierdzających spełnianie przez kandydata warunków poświadczanych w oświadczeniach, w tym dokonanie przez przewodniczącego komisji rekrutacyjnej czynności związanych z ustaleniem tych okoliczności, o których mowa w </w:t>
            </w:r>
            <w:r>
              <w:rPr>
                <w:i/>
              </w:rPr>
              <w:t xml:space="preserve">art. 150 ust. 7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</w:tcPr>
          <w:p w14:paraId="2E8DD564" w14:textId="77777777" w:rsidR="00800C11" w:rsidRDefault="00800C11">
            <w:pPr>
              <w:pStyle w:val="TableParagraph"/>
              <w:rPr>
                <w:b/>
              </w:rPr>
            </w:pPr>
          </w:p>
          <w:p w14:paraId="38DE2786" w14:textId="77777777" w:rsidR="00800C11" w:rsidRDefault="00800C11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07.07.2025 </w:t>
            </w:r>
            <w:r>
              <w:rPr>
                <w:b/>
                <w:spacing w:val="-5"/>
              </w:rPr>
              <w:t>r.</w:t>
            </w:r>
          </w:p>
          <w:p w14:paraId="3D9F15B3" w14:textId="77777777" w:rsidR="00800C11" w:rsidRDefault="00800C11">
            <w:pPr>
              <w:pStyle w:val="TableParagraph"/>
              <w:rPr>
                <w:b/>
              </w:rPr>
            </w:pPr>
          </w:p>
          <w:p w14:paraId="0B91BF77" w14:textId="4D2EDA27" w:rsidR="00800C11" w:rsidRDefault="00800C11" w:rsidP="00800C1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12402EA1" w14:textId="1B103B96" w:rsidR="00800C11" w:rsidRDefault="00800C11" w:rsidP="005D78B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28.11.2025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  <w:tc>
          <w:tcPr>
            <w:tcW w:w="1843" w:type="dxa"/>
          </w:tcPr>
          <w:p w14:paraId="43498D09" w14:textId="77777777" w:rsidR="00800C11" w:rsidRDefault="00800C11">
            <w:pPr>
              <w:pStyle w:val="TableParagraph"/>
              <w:rPr>
                <w:b/>
              </w:rPr>
            </w:pPr>
          </w:p>
          <w:p w14:paraId="4A013557" w14:textId="77777777" w:rsidR="00800C11" w:rsidRDefault="00800C11">
            <w:pPr>
              <w:pStyle w:val="TableParagraph"/>
              <w:ind w:left="108"/>
              <w:rPr>
                <w:b/>
                <w:spacing w:val="-5"/>
              </w:rPr>
            </w:pPr>
            <w:r>
              <w:rPr>
                <w:b/>
              </w:rPr>
              <w:t xml:space="preserve">do 31.07.2025 </w:t>
            </w:r>
            <w:r>
              <w:rPr>
                <w:b/>
                <w:spacing w:val="-5"/>
              </w:rPr>
              <w:t>r.</w:t>
            </w:r>
          </w:p>
          <w:p w14:paraId="545A8ADA" w14:textId="77777777" w:rsidR="001D0DC1" w:rsidRDefault="001D0DC1">
            <w:pPr>
              <w:pStyle w:val="TableParagraph"/>
              <w:ind w:left="108"/>
              <w:rPr>
                <w:b/>
              </w:rPr>
            </w:pPr>
          </w:p>
          <w:p w14:paraId="2B682EDC" w14:textId="78B5DD8E" w:rsidR="00800C11" w:rsidRDefault="001D0DC1" w:rsidP="001D0DC1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77B47519" w14:textId="56DA891C" w:rsidR="00800C11" w:rsidRDefault="00800C11" w:rsidP="00A959A1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18.12.2025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</w:tr>
      <w:tr w:rsidR="00445B1F" w14:paraId="2194F9EF" w14:textId="77777777" w:rsidTr="00584E7D">
        <w:trPr>
          <w:trHeight w:val="1518"/>
        </w:trPr>
        <w:tc>
          <w:tcPr>
            <w:tcW w:w="675" w:type="dxa"/>
            <w:vAlign w:val="center"/>
          </w:tcPr>
          <w:p w14:paraId="6977CC82" w14:textId="77777777" w:rsidR="00445B1F" w:rsidRDefault="00445B1F" w:rsidP="00584E7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6096" w:type="dxa"/>
          </w:tcPr>
          <w:p w14:paraId="33ED8A8B" w14:textId="77777777" w:rsidR="00445B1F" w:rsidRDefault="00445B1F">
            <w:pPr>
              <w:pStyle w:val="TableParagraph"/>
              <w:spacing w:line="250" w:lineRule="atLeast"/>
              <w:ind w:left="108" w:right="125"/>
            </w:pPr>
            <w:r>
              <w:rPr>
                <w:b/>
              </w:rPr>
              <w:t>Weryfikacja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komisję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rekrutacyjną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wniosków</w:t>
            </w:r>
            <w:r>
              <w:rPr>
                <w:b/>
                <w:spacing w:val="-7"/>
              </w:rPr>
              <w:t xml:space="preserve"> </w:t>
            </w:r>
            <w:r>
              <w:t>o</w:t>
            </w:r>
            <w:r>
              <w:rPr>
                <w:spacing w:val="-7"/>
              </w:rPr>
              <w:t xml:space="preserve"> </w:t>
            </w:r>
            <w:r>
              <w:t>przyjęcie do szkoły ponadpodstawowej i dokumentów potwierdzających spełnianie przez kandydata warunków lub kryteriów branych pod uwagę w postępowaniu rekrutacyjnym, w tym potwierdzonych przez</w:t>
            </w:r>
            <w:r>
              <w:rPr>
                <w:spacing w:val="-5"/>
              </w:rPr>
              <w:t xml:space="preserve"> </w:t>
            </w:r>
            <w:r>
              <w:t>wójta</w:t>
            </w:r>
            <w:r>
              <w:rPr>
                <w:spacing w:val="-5"/>
              </w:rPr>
              <w:t xml:space="preserve"> </w:t>
            </w:r>
            <w:r>
              <w:t>(burmistrza</w:t>
            </w:r>
            <w:r>
              <w:rPr>
                <w:spacing w:val="-5"/>
              </w:rPr>
              <w:t xml:space="preserve"> </w:t>
            </w:r>
            <w:r>
              <w:t>lub</w:t>
            </w:r>
            <w:r>
              <w:rPr>
                <w:spacing w:val="-5"/>
              </w:rPr>
              <w:t xml:space="preserve"> </w:t>
            </w:r>
            <w:r>
              <w:t>prezydenta)</w:t>
            </w:r>
            <w:r>
              <w:rPr>
                <w:spacing w:val="-5"/>
              </w:rPr>
              <w:t xml:space="preserve"> </w:t>
            </w:r>
            <w:r>
              <w:t>okoliczności</w:t>
            </w:r>
            <w:r>
              <w:rPr>
                <w:spacing w:val="-5"/>
              </w:rPr>
              <w:t xml:space="preserve"> </w:t>
            </w:r>
            <w:r>
              <w:t>wskazanych w oświadczeniach.</w:t>
            </w:r>
          </w:p>
        </w:tc>
        <w:tc>
          <w:tcPr>
            <w:tcW w:w="1984" w:type="dxa"/>
          </w:tcPr>
          <w:p w14:paraId="3AE8BEE1" w14:textId="77777777" w:rsidR="00445B1F" w:rsidRDefault="00445B1F">
            <w:pPr>
              <w:pStyle w:val="TableParagraph"/>
              <w:rPr>
                <w:b/>
              </w:rPr>
            </w:pPr>
          </w:p>
          <w:p w14:paraId="2F473CF2" w14:textId="77777777" w:rsidR="00445B1F" w:rsidRDefault="00445B1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14.07.2025 </w:t>
            </w:r>
            <w:r>
              <w:rPr>
                <w:b/>
                <w:spacing w:val="-5"/>
              </w:rPr>
              <w:t>r.</w:t>
            </w:r>
          </w:p>
          <w:p w14:paraId="5AF9D419" w14:textId="7FAD02A9" w:rsidR="00445B1F" w:rsidRDefault="00445B1F" w:rsidP="00445B1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0DEF830D" w14:textId="3D4AA829" w:rsidR="00445B1F" w:rsidRDefault="00445B1F" w:rsidP="00C62F69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05.12.2025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  <w:tc>
          <w:tcPr>
            <w:tcW w:w="1843" w:type="dxa"/>
          </w:tcPr>
          <w:p w14:paraId="38833DE0" w14:textId="77777777" w:rsidR="00445B1F" w:rsidRDefault="00445B1F">
            <w:pPr>
              <w:pStyle w:val="TableParagraph"/>
              <w:rPr>
                <w:b/>
              </w:rPr>
            </w:pPr>
          </w:p>
          <w:p w14:paraId="51ABC32A" w14:textId="77777777" w:rsidR="00445B1F" w:rsidRDefault="00445B1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do 07.08.2025 </w:t>
            </w:r>
            <w:r>
              <w:rPr>
                <w:b/>
                <w:spacing w:val="-5"/>
              </w:rPr>
              <w:t>r.</w:t>
            </w:r>
          </w:p>
          <w:p w14:paraId="456AFDD2" w14:textId="5B6B1BB0" w:rsidR="00445B1F" w:rsidRDefault="00445B1F" w:rsidP="00445B1F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1DE97E0A" w14:textId="349839C8" w:rsidR="00445B1F" w:rsidRDefault="00445B1F" w:rsidP="00AD1A65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07.01.2026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</w:tr>
      <w:tr w:rsidR="00445B1F" w14:paraId="2021A2C7" w14:textId="77777777" w:rsidTr="00584E7D">
        <w:trPr>
          <w:trHeight w:val="1224"/>
        </w:trPr>
        <w:tc>
          <w:tcPr>
            <w:tcW w:w="675" w:type="dxa"/>
            <w:vAlign w:val="center"/>
          </w:tcPr>
          <w:p w14:paraId="576A7794" w14:textId="77777777" w:rsidR="00445B1F" w:rsidRDefault="00445B1F" w:rsidP="00584E7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6096" w:type="dxa"/>
          </w:tcPr>
          <w:p w14:paraId="325C6352" w14:textId="77777777" w:rsidR="00445B1F" w:rsidRDefault="00445B1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Podanie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publicznej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wiadomości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komisję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rekrutacyjną listy kandydatów zakwalifikowanych i kandydatów </w:t>
            </w:r>
            <w:r>
              <w:rPr>
                <w:b/>
                <w:spacing w:val="-2"/>
              </w:rPr>
              <w:t>niezakwalifikowanych.</w:t>
            </w:r>
          </w:p>
        </w:tc>
        <w:tc>
          <w:tcPr>
            <w:tcW w:w="1984" w:type="dxa"/>
          </w:tcPr>
          <w:p w14:paraId="1D5B2246" w14:textId="77777777" w:rsidR="00445B1F" w:rsidRDefault="00445B1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15.07.2025 </w:t>
            </w:r>
            <w:r>
              <w:rPr>
                <w:b/>
                <w:spacing w:val="-5"/>
              </w:rPr>
              <w:t>r.</w:t>
            </w:r>
          </w:p>
          <w:p w14:paraId="276D5AB4" w14:textId="77777777" w:rsidR="00445B1F" w:rsidRDefault="00445B1F">
            <w:pPr>
              <w:pStyle w:val="TableParagraph"/>
              <w:spacing w:line="233" w:lineRule="exact"/>
              <w:ind w:left="107"/>
              <w:rPr>
                <w:b/>
                <w:spacing w:val="-2"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  <w:p w14:paraId="68A759F9" w14:textId="6DE91397" w:rsidR="00445B1F" w:rsidRDefault="00445B1F" w:rsidP="00445B1F">
            <w:pPr>
              <w:pStyle w:val="TableParagraph"/>
              <w:spacing w:line="233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------</w:t>
            </w:r>
          </w:p>
          <w:p w14:paraId="293D7127" w14:textId="77777777" w:rsidR="00445B1F" w:rsidRDefault="00445B1F">
            <w:pPr>
              <w:pStyle w:val="TableParagraph"/>
              <w:ind w:left="107"/>
              <w:rPr>
                <w:b/>
                <w:position w:val="7"/>
                <w:sz w:val="14"/>
              </w:rPr>
            </w:pPr>
            <w:r>
              <w:rPr>
                <w:b/>
              </w:rPr>
              <w:t xml:space="preserve">08.12.2025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  <w:p w14:paraId="4C3E96F8" w14:textId="352A9CC4" w:rsidR="00445B1F" w:rsidRDefault="00445B1F" w:rsidP="008A66EE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</w:tc>
        <w:tc>
          <w:tcPr>
            <w:tcW w:w="1843" w:type="dxa"/>
          </w:tcPr>
          <w:p w14:paraId="18328322" w14:textId="77777777" w:rsidR="00445B1F" w:rsidRDefault="00445B1F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08.08.2025 </w:t>
            </w:r>
            <w:r>
              <w:rPr>
                <w:b/>
                <w:spacing w:val="-5"/>
              </w:rPr>
              <w:t>r.</w:t>
            </w:r>
          </w:p>
          <w:p w14:paraId="44EE5DA0" w14:textId="77777777" w:rsidR="00445B1F" w:rsidRDefault="00445B1F">
            <w:pPr>
              <w:pStyle w:val="TableParagraph"/>
              <w:spacing w:line="233" w:lineRule="exact"/>
              <w:ind w:left="108"/>
              <w:rPr>
                <w:b/>
                <w:spacing w:val="-2"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  <w:p w14:paraId="10FBDCD7" w14:textId="2E3F1C24" w:rsidR="00445B1F" w:rsidRDefault="00445B1F" w:rsidP="00445B1F">
            <w:pPr>
              <w:pStyle w:val="TableParagraph"/>
              <w:spacing w:line="233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------</w:t>
            </w:r>
          </w:p>
          <w:p w14:paraId="078A90AE" w14:textId="77777777" w:rsidR="00445B1F" w:rsidRDefault="00445B1F">
            <w:pPr>
              <w:pStyle w:val="TableParagraph"/>
              <w:ind w:left="108"/>
              <w:rPr>
                <w:b/>
                <w:position w:val="7"/>
                <w:sz w:val="14"/>
              </w:rPr>
            </w:pPr>
            <w:r>
              <w:rPr>
                <w:b/>
              </w:rPr>
              <w:t xml:space="preserve">08.01.2026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  <w:p w14:paraId="64DD7D6D" w14:textId="69DD169C" w:rsidR="00445B1F" w:rsidRDefault="00445B1F" w:rsidP="00584086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</w:tc>
      </w:tr>
      <w:tr w:rsidR="008967E3" w14:paraId="56539669" w14:textId="77777777" w:rsidTr="00584E7D">
        <w:trPr>
          <w:trHeight w:val="1458"/>
        </w:trPr>
        <w:tc>
          <w:tcPr>
            <w:tcW w:w="675" w:type="dxa"/>
            <w:vAlign w:val="center"/>
          </w:tcPr>
          <w:p w14:paraId="76547D0B" w14:textId="77777777" w:rsidR="008967E3" w:rsidRDefault="008967E3" w:rsidP="00584E7D">
            <w:pPr>
              <w:pStyle w:val="TableParagraph"/>
              <w:ind w:left="10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6096" w:type="dxa"/>
          </w:tcPr>
          <w:p w14:paraId="224DFB7F" w14:textId="77777777" w:rsidR="008967E3" w:rsidRDefault="008967E3">
            <w:pPr>
              <w:pStyle w:val="TableParagraph"/>
              <w:rPr>
                <w:b/>
              </w:rPr>
            </w:pPr>
          </w:p>
          <w:p w14:paraId="24B5EB37" w14:textId="77777777" w:rsidR="008967E3" w:rsidRDefault="008967E3">
            <w:pPr>
              <w:pStyle w:val="TableParagraph"/>
              <w:ind w:left="108" w:right="243"/>
              <w:rPr>
                <w:i/>
              </w:rPr>
            </w:pPr>
            <w:r>
              <w:rPr>
                <w:b/>
              </w:rPr>
              <w:t>Wydanie przez szkołę prowadzącą kształcenie zawodowe skierowania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badanie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lekarskie</w:t>
            </w:r>
            <w:r>
              <w:t>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których</w:t>
            </w:r>
            <w:r>
              <w:rPr>
                <w:spacing w:val="-4"/>
              </w:rPr>
              <w:t xml:space="preserve"> </w:t>
            </w:r>
            <w:r>
              <w:t>mowa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134 ust.1 pkt 2,4,5,6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>.</w:t>
            </w:r>
          </w:p>
        </w:tc>
        <w:tc>
          <w:tcPr>
            <w:tcW w:w="1984" w:type="dxa"/>
          </w:tcPr>
          <w:p w14:paraId="720D59AB" w14:textId="77777777" w:rsidR="008967E3" w:rsidRDefault="008967E3">
            <w:pPr>
              <w:pStyle w:val="TableParagraph"/>
              <w:rPr>
                <w:b/>
              </w:rPr>
            </w:pPr>
          </w:p>
          <w:p w14:paraId="0535FA46" w14:textId="77777777" w:rsidR="008967E3" w:rsidRDefault="008967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19.05.2025 </w:t>
            </w:r>
            <w:r>
              <w:rPr>
                <w:b/>
                <w:spacing w:val="-5"/>
              </w:rPr>
              <w:t>r.</w:t>
            </w:r>
          </w:p>
          <w:p w14:paraId="701D502B" w14:textId="77777777" w:rsidR="008967E3" w:rsidRDefault="008967E3">
            <w:pPr>
              <w:pStyle w:val="TableParagraph"/>
              <w:spacing w:line="233" w:lineRule="exact"/>
              <w:ind w:left="107"/>
              <w:rPr>
                <w:b/>
                <w:spacing w:val="-5"/>
              </w:rPr>
            </w:pPr>
            <w:r>
              <w:rPr>
                <w:b/>
              </w:rPr>
              <w:t xml:space="preserve">do 16.07.2025 </w:t>
            </w:r>
            <w:r>
              <w:rPr>
                <w:b/>
                <w:spacing w:val="-5"/>
              </w:rPr>
              <w:t>r.</w:t>
            </w:r>
          </w:p>
          <w:p w14:paraId="2566F903" w14:textId="1B868BCE" w:rsidR="008967E3" w:rsidRDefault="008967E3" w:rsidP="008967E3">
            <w:pPr>
              <w:pStyle w:val="TableParagraph"/>
              <w:spacing w:line="233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5"/>
              </w:rPr>
              <w:t>-----</w:t>
            </w:r>
          </w:p>
          <w:p w14:paraId="2F996EDE" w14:textId="77777777" w:rsidR="008967E3" w:rsidRDefault="008967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20.10.2025 </w:t>
            </w:r>
            <w:r>
              <w:rPr>
                <w:b/>
                <w:spacing w:val="-5"/>
              </w:rPr>
              <w:t>r.</w:t>
            </w:r>
          </w:p>
          <w:p w14:paraId="02CEFA5E" w14:textId="2C3F0E32" w:rsidR="008967E3" w:rsidRDefault="008967E3" w:rsidP="00F50A39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09.12.2025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  <w:tc>
          <w:tcPr>
            <w:tcW w:w="1843" w:type="dxa"/>
          </w:tcPr>
          <w:p w14:paraId="59679EB2" w14:textId="77777777" w:rsidR="008967E3" w:rsidRDefault="008967E3">
            <w:pPr>
              <w:pStyle w:val="TableParagraph"/>
              <w:rPr>
                <w:b/>
              </w:rPr>
            </w:pPr>
          </w:p>
          <w:p w14:paraId="773FF57E" w14:textId="77777777" w:rsidR="008967E3" w:rsidRDefault="008967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21.07.2025 </w:t>
            </w:r>
            <w:r>
              <w:rPr>
                <w:b/>
                <w:spacing w:val="-5"/>
              </w:rPr>
              <w:t>r.</w:t>
            </w:r>
          </w:p>
          <w:p w14:paraId="49A333A4" w14:textId="77777777" w:rsidR="008967E3" w:rsidRDefault="008967E3">
            <w:pPr>
              <w:pStyle w:val="TableParagraph"/>
              <w:pBdr>
                <w:bottom w:val="single" w:sz="6" w:space="1" w:color="auto"/>
              </w:pBdr>
              <w:spacing w:line="233" w:lineRule="exact"/>
              <w:ind w:left="108"/>
              <w:rPr>
                <w:b/>
                <w:spacing w:val="-5"/>
              </w:rPr>
            </w:pPr>
            <w:r>
              <w:rPr>
                <w:b/>
              </w:rPr>
              <w:t xml:space="preserve">do 11.08.2025 </w:t>
            </w:r>
            <w:r>
              <w:rPr>
                <w:b/>
                <w:spacing w:val="-5"/>
              </w:rPr>
              <w:t>r.</w:t>
            </w:r>
          </w:p>
          <w:p w14:paraId="1500EE0D" w14:textId="77777777" w:rsidR="008967E3" w:rsidRDefault="008967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12.12.2025 </w:t>
            </w:r>
            <w:r>
              <w:rPr>
                <w:b/>
                <w:spacing w:val="-5"/>
              </w:rPr>
              <w:t>r.</w:t>
            </w:r>
          </w:p>
          <w:p w14:paraId="6BB9EA04" w14:textId="5FB92989" w:rsidR="008967E3" w:rsidRDefault="008967E3" w:rsidP="003D608E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09.01.2026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</w:tr>
      <w:tr w:rsidR="008967E3" w14:paraId="0E6E053A" w14:textId="77777777" w:rsidTr="00584E7D">
        <w:trPr>
          <w:trHeight w:val="3542"/>
        </w:trPr>
        <w:tc>
          <w:tcPr>
            <w:tcW w:w="675" w:type="dxa"/>
            <w:vAlign w:val="center"/>
          </w:tcPr>
          <w:p w14:paraId="75ED2BE5" w14:textId="77777777" w:rsidR="008967E3" w:rsidRDefault="008967E3" w:rsidP="00584E7D">
            <w:pPr>
              <w:pStyle w:val="TableParagraph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6096" w:type="dxa"/>
          </w:tcPr>
          <w:p w14:paraId="26B9E814" w14:textId="77777777" w:rsidR="008967E3" w:rsidRDefault="008967E3">
            <w:pPr>
              <w:pStyle w:val="TableParagraph"/>
              <w:spacing w:line="250" w:lineRule="atLeast"/>
              <w:ind w:left="108" w:right="99"/>
            </w:pPr>
            <w:r>
              <w:rPr>
                <w:b/>
              </w:rPr>
              <w:t>Potwierdzenie przez rodzica kandydata albo kandydata pełnoletniego woli przyjęcia w postaci przedłożenia oryginału świadectwa ukończenia szkoły i oryginału zaświadczenia o wynikach egzaminu zewnętrznego</w:t>
            </w:r>
            <w:r>
              <w:t>, o ile nie zostały one złożone w uzupełnieniu wniosku o przyjęcie do szkoły</w:t>
            </w:r>
            <w:r>
              <w:rPr>
                <w:spacing w:val="40"/>
              </w:rPr>
              <w:t xml:space="preserve"> </w:t>
            </w:r>
            <w:r>
              <w:t xml:space="preserve">ponadpodstawowej, a </w:t>
            </w:r>
            <w:r>
              <w:rPr>
                <w:u w:val="single"/>
              </w:rPr>
              <w:t>w przypadku szkoły prowadzącej</w:t>
            </w:r>
            <w:r>
              <w:t xml:space="preserve"> </w:t>
            </w:r>
            <w:r>
              <w:rPr>
                <w:u w:val="single"/>
              </w:rPr>
              <w:t>kształcenie</w:t>
            </w:r>
            <w:r>
              <w:rPr>
                <w:spacing w:val="-10"/>
                <w:u w:val="single"/>
              </w:rPr>
              <w:t xml:space="preserve"> </w:t>
            </w:r>
            <w:r>
              <w:rPr>
                <w:u w:val="single"/>
              </w:rPr>
              <w:t>zawodowe</w:t>
            </w:r>
            <w:r>
              <w:rPr>
                <w:b/>
              </w:rPr>
              <w:t>: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zaświadczenia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lekarskiego</w:t>
            </w:r>
            <w:r>
              <w:rPr>
                <w:b/>
                <w:spacing w:val="-10"/>
              </w:rPr>
              <w:t xml:space="preserve"> </w:t>
            </w:r>
            <w:r>
              <w:t xml:space="preserve">zawierającego orzeczenie o braku przeciwskazań zdrowotnych do podjęcia praktycznej nauki zawodu oraz odpowiednio: </w:t>
            </w:r>
            <w:r>
              <w:rPr>
                <w:b/>
              </w:rPr>
              <w:t xml:space="preserve">orzeczenia lekarskiego </w:t>
            </w:r>
            <w:r>
              <w:t xml:space="preserve">o braku przeciwwskazań zdrowotnych do kierowania pojazdami </w:t>
            </w:r>
            <w:r>
              <w:rPr>
                <w:position w:val="7"/>
                <w:sz w:val="14"/>
              </w:rPr>
              <w:t>5)</w:t>
            </w:r>
            <w:r>
              <w:t xml:space="preserve">, </w:t>
            </w:r>
            <w:r>
              <w:rPr>
                <w:b/>
              </w:rPr>
              <w:t xml:space="preserve">orzeczenia psychologicznego </w:t>
            </w:r>
            <w:r>
              <w:t xml:space="preserve">o braku przeciwwskazań psychologicznych do kierowania pojazdem </w:t>
            </w:r>
            <w:r>
              <w:rPr>
                <w:position w:val="7"/>
                <w:sz w:val="14"/>
              </w:rPr>
              <w:t>6)</w:t>
            </w:r>
            <w:r>
              <w:t xml:space="preserve">, </w:t>
            </w:r>
            <w:r>
              <w:rPr>
                <w:b/>
              </w:rPr>
              <w:t xml:space="preserve">orzeczenia lekarskiego </w:t>
            </w:r>
            <w:r>
              <w:t xml:space="preserve">wydawanego w formie świadectwa zdrowia o zdolności do pracy na statku rybackim </w:t>
            </w:r>
            <w:r>
              <w:rPr>
                <w:position w:val="7"/>
                <w:sz w:val="14"/>
              </w:rPr>
              <w:t xml:space="preserve">7) </w:t>
            </w:r>
            <w:r>
              <w:t>.</w:t>
            </w:r>
          </w:p>
        </w:tc>
        <w:tc>
          <w:tcPr>
            <w:tcW w:w="1984" w:type="dxa"/>
          </w:tcPr>
          <w:p w14:paraId="450912B8" w14:textId="77777777" w:rsidR="008967E3" w:rsidRDefault="008967E3">
            <w:pPr>
              <w:pStyle w:val="TableParagraph"/>
              <w:rPr>
                <w:b/>
              </w:rPr>
            </w:pPr>
          </w:p>
          <w:p w14:paraId="081FF351" w14:textId="77777777" w:rsidR="008967E3" w:rsidRDefault="008967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15.07.2025 </w:t>
            </w:r>
            <w:r>
              <w:rPr>
                <w:b/>
                <w:spacing w:val="-5"/>
              </w:rPr>
              <w:t>r.</w:t>
            </w:r>
          </w:p>
          <w:p w14:paraId="4CC60F11" w14:textId="77777777" w:rsidR="008967E3" w:rsidRDefault="008967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18.07.2025 </w:t>
            </w:r>
            <w:r>
              <w:rPr>
                <w:b/>
                <w:spacing w:val="-5"/>
              </w:rPr>
              <w:t>r.</w:t>
            </w:r>
          </w:p>
          <w:p w14:paraId="7C967216" w14:textId="77777777" w:rsidR="008967E3" w:rsidRDefault="008967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  <w:p w14:paraId="32A3B140" w14:textId="77777777" w:rsidR="008967E3" w:rsidRDefault="008967E3">
            <w:pPr>
              <w:pStyle w:val="TableParagraph"/>
              <w:rPr>
                <w:b/>
              </w:rPr>
            </w:pPr>
          </w:p>
          <w:p w14:paraId="4CD3B672" w14:textId="582E4D91" w:rsidR="008967E3" w:rsidRDefault="008967E3" w:rsidP="008967E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------</w:t>
            </w:r>
          </w:p>
          <w:p w14:paraId="710B1737" w14:textId="77777777" w:rsidR="008967E3" w:rsidRDefault="008967E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08.12.2025 </w:t>
            </w:r>
            <w:r>
              <w:rPr>
                <w:b/>
                <w:spacing w:val="-5"/>
              </w:rPr>
              <w:t>r.</w:t>
            </w:r>
          </w:p>
          <w:p w14:paraId="51869716" w14:textId="77777777" w:rsidR="008967E3" w:rsidRDefault="008967E3">
            <w:pPr>
              <w:pStyle w:val="TableParagraph"/>
              <w:ind w:left="107"/>
              <w:rPr>
                <w:b/>
                <w:position w:val="7"/>
                <w:sz w:val="14"/>
              </w:rPr>
            </w:pPr>
            <w:r>
              <w:rPr>
                <w:b/>
              </w:rPr>
              <w:t xml:space="preserve">do 11.12.2025 r. </w:t>
            </w:r>
            <w:r>
              <w:rPr>
                <w:b/>
                <w:spacing w:val="-5"/>
                <w:position w:val="7"/>
                <w:sz w:val="14"/>
              </w:rPr>
              <w:t>2)</w:t>
            </w:r>
          </w:p>
          <w:p w14:paraId="653CD232" w14:textId="335EF571" w:rsidR="008967E3" w:rsidRDefault="008967E3" w:rsidP="00E84D4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</w:tc>
        <w:tc>
          <w:tcPr>
            <w:tcW w:w="1843" w:type="dxa"/>
          </w:tcPr>
          <w:p w14:paraId="6958ABE4" w14:textId="77777777" w:rsidR="008967E3" w:rsidRDefault="008967E3">
            <w:pPr>
              <w:pStyle w:val="TableParagraph"/>
              <w:rPr>
                <w:b/>
              </w:rPr>
            </w:pPr>
          </w:p>
          <w:p w14:paraId="09C740F8" w14:textId="77777777" w:rsidR="008967E3" w:rsidRDefault="008967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08.08.2025 </w:t>
            </w:r>
            <w:r>
              <w:rPr>
                <w:b/>
                <w:spacing w:val="-5"/>
              </w:rPr>
              <w:t>r.</w:t>
            </w:r>
          </w:p>
          <w:p w14:paraId="3C14163A" w14:textId="77777777" w:rsidR="008967E3" w:rsidRDefault="008967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do 13.08.2025 </w:t>
            </w:r>
            <w:r>
              <w:rPr>
                <w:b/>
                <w:spacing w:val="-5"/>
              </w:rPr>
              <w:t>r.</w:t>
            </w:r>
          </w:p>
          <w:p w14:paraId="60756B6E" w14:textId="77777777" w:rsidR="008967E3" w:rsidRDefault="008967E3">
            <w:pPr>
              <w:pStyle w:val="TableParagraph"/>
              <w:ind w:left="163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  <w:p w14:paraId="13A74D61" w14:textId="77777777" w:rsidR="008967E3" w:rsidRDefault="008967E3">
            <w:pPr>
              <w:pStyle w:val="TableParagraph"/>
              <w:rPr>
                <w:b/>
              </w:rPr>
            </w:pPr>
          </w:p>
          <w:p w14:paraId="145043BB" w14:textId="41DB73CE" w:rsidR="008967E3" w:rsidRDefault="008967E3" w:rsidP="008967E3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-----</w:t>
            </w:r>
          </w:p>
          <w:p w14:paraId="664306F7" w14:textId="77777777" w:rsidR="008967E3" w:rsidRDefault="008967E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08.01.2026 </w:t>
            </w:r>
            <w:r>
              <w:rPr>
                <w:b/>
                <w:spacing w:val="-5"/>
              </w:rPr>
              <w:t>r.</w:t>
            </w:r>
          </w:p>
          <w:p w14:paraId="346F2E1D" w14:textId="77777777" w:rsidR="008967E3" w:rsidRDefault="008967E3">
            <w:pPr>
              <w:pStyle w:val="TableParagraph"/>
              <w:ind w:left="108"/>
              <w:rPr>
                <w:b/>
                <w:position w:val="7"/>
                <w:sz w:val="14"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13.01.2026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  <w:p w14:paraId="69A58862" w14:textId="2848D618" w:rsidR="008967E3" w:rsidRDefault="008967E3" w:rsidP="006414B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</w:tc>
      </w:tr>
      <w:tr w:rsidR="00E95013" w14:paraId="3EE010BB" w14:textId="77777777" w:rsidTr="00584E7D">
        <w:trPr>
          <w:trHeight w:val="1245"/>
        </w:trPr>
        <w:tc>
          <w:tcPr>
            <w:tcW w:w="675" w:type="dxa"/>
            <w:vAlign w:val="center"/>
          </w:tcPr>
          <w:p w14:paraId="4BD2B201" w14:textId="77777777" w:rsidR="00E95013" w:rsidRDefault="00E95013" w:rsidP="00584E7D">
            <w:pPr>
              <w:pStyle w:val="TableParagraph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6096" w:type="dxa"/>
          </w:tcPr>
          <w:p w14:paraId="6D03A149" w14:textId="77777777" w:rsidR="00E95013" w:rsidRDefault="00E95013">
            <w:pPr>
              <w:pStyle w:val="TableParagraph"/>
              <w:rPr>
                <w:b/>
              </w:rPr>
            </w:pPr>
          </w:p>
          <w:p w14:paraId="3F4F4DF4" w14:textId="77777777" w:rsidR="00E95013" w:rsidRDefault="00E950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Podanie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 publicznej wiadomości przez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komisję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rekrutacyjną</w:t>
            </w:r>
          </w:p>
          <w:p w14:paraId="606E5AC9" w14:textId="77777777" w:rsidR="00E95013" w:rsidRDefault="00E950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listy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przyjętych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kandydatów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nieprzyjętych.</w:t>
            </w:r>
          </w:p>
        </w:tc>
        <w:tc>
          <w:tcPr>
            <w:tcW w:w="1984" w:type="dxa"/>
          </w:tcPr>
          <w:p w14:paraId="049DC65C" w14:textId="77777777" w:rsidR="00E95013" w:rsidRDefault="00E95013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 xml:space="preserve">21.07.2025 </w:t>
            </w:r>
            <w:r>
              <w:rPr>
                <w:b/>
                <w:spacing w:val="-5"/>
              </w:rPr>
              <w:t>r.</w:t>
            </w:r>
          </w:p>
          <w:p w14:paraId="7FC8514D" w14:textId="77777777" w:rsidR="00E95013" w:rsidRDefault="00E95013">
            <w:pPr>
              <w:pStyle w:val="TableParagraph"/>
              <w:ind w:left="107"/>
              <w:rPr>
                <w:b/>
                <w:spacing w:val="-2"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  <w:p w14:paraId="04FC44D5" w14:textId="260BADFB" w:rsidR="00E95013" w:rsidRDefault="00E95013" w:rsidP="00E95013">
            <w:pPr>
              <w:pStyle w:val="TableParagraph"/>
              <w:ind w:left="107"/>
              <w:jc w:val="center"/>
              <w:rPr>
                <w:b/>
              </w:rPr>
            </w:pPr>
            <w:r>
              <w:rPr>
                <w:b/>
                <w:spacing w:val="-2"/>
              </w:rPr>
              <w:t>------</w:t>
            </w:r>
          </w:p>
          <w:p w14:paraId="42E3FB12" w14:textId="77777777" w:rsidR="00E95013" w:rsidRDefault="00E95013">
            <w:pPr>
              <w:pStyle w:val="TableParagraph"/>
              <w:ind w:left="107"/>
              <w:rPr>
                <w:b/>
                <w:position w:val="7"/>
                <w:sz w:val="14"/>
              </w:rPr>
            </w:pPr>
            <w:r>
              <w:rPr>
                <w:b/>
              </w:rPr>
              <w:t xml:space="preserve">12.12.2025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  <w:p w14:paraId="33CF7C22" w14:textId="3F23C45F" w:rsidR="00E95013" w:rsidRDefault="00E95013" w:rsidP="00D30FD0">
            <w:pPr>
              <w:pStyle w:val="TableParagraph"/>
              <w:spacing w:line="233" w:lineRule="exact"/>
              <w:ind w:left="107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</w:tc>
        <w:tc>
          <w:tcPr>
            <w:tcW w:w="1843" w:type="dxa"/>
          </w:tcPr>
          <w:p w14:paraId="39D9ED7B" w14:textId="77777777" w:rsidR="00E95013" w:rsidRDefault="00E9501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 xml:space="preserve">14.08.2025 </w:t>
            </w:r>
            <w:r>
              <w:rPr>
                <w:b/>
                <w:spacing w:val="-5"/>
              </w:rPr>
              <w:t>r.</w:t>
            </w:r>
          </w:p>
          <w:p w14:paraId="06C82022" w14:textId="77777777" w:rsidR="00E95013" w:rsidRDefault="00E95013">
            <w:pPr>
              <w:pStyle w:val="TableParagraph"/>
              <w:ind w:left="108"/>
              <w:rPr>
                <w:b/>
                <w:spacing w:val="-2"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  <w:p w14:paraId="5B2A5DBA" w14:textId="3A3188D7" w:rsidR="00E95013" w:rsidRDefault="00E95013" w:rsidP="00E95013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  <w:spacing w:val="-2"/>
              </w:rPr>
              <w:t>------</w:t>
            </w:r>
          </w:p>
          <w:p w14:paraId="46856C6D" w14:textId="77777777" w:rsidR="00E95013" w:rsidRDefault="00E95013">
            <w:pPr>
              <w:pStyle w:val="TableParagraph"/>
              <w:ind w:left="108"/>
              <w:rPr>
                <w:b/>
                <w:position w:val="7"/>
                <w:sz w:val="14"/>
              </w:rPr>
            </w:pPr>
            <w:r>
              <w:rPr>
                <w:b/>
              </w:rPr>
              <w:t xml:space="preserve">14.01.2026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  <w:p w14:paraId="78786C4F" w14:textId="079D74A8" w:rsidR="00E95013" w:rsidRDefault="00E95013" w:rsidP="00C2062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 xml:space="preserve">do godz. </w:t>
            </w:r>
            <w:r>
              <w:rPr>
                <w:b/>
                <w:spacing w:val="-2"/>
              </w:rPr>
              <w:t>12.00</w:t>
            </w:r>
          </w:p>
        </w:tc>
      </w:tr>
      <w:tr w:rsidR="00584E7D" w14:paraId="2395BB6D" w14:textId="77777777" w:rsidTr="00584E7D">
        <w:trPr>
          <w:trHeight w:val="770"/>
        </w:trPr>
        <w:tc>
          <w:tcPr>
            <w:tcW w:w="675" w:type="dxa"/>
            <w:vAlign w:val="center"/>
          </w:tcPr>
          <w:p w14:paraId="564E2D0F" w14:textId="77777777" w:rsidR="00584E7D" w:rsidRDefault="00584E7D" w:rsidP="00584E7D">
            <w:pPr>
              <w:pStyle w:val="TableParagraph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6096" w:type="dxa"/>
          </w:tcPr>
          <w:p w14:paraId="102374C4" w14:textId="77777777" w:rsidR="00584E7D" w:rsidRDefault="00584E7D">
            <w:pPr>
              <w:pStyle w:val="TableParagraph"/>
              <w:spacing w:line="250" w:lineRule="atLeast"/>
              <w:ind w:left="108" w:right="202"/>
              <w:jc w:val="both"/>
            </w:pPr>
            <w:r>
              <w:t>Przekazanie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-8"/>
              </w:rPr>
              <w:t xml:space="preserve"> </w:t>
            </w:r>
            <w:r>
              <w:t>komisję</w:t>
            </w:r>
            <w:r>
              <w:rPr>
                <w:spacing w:val="-8"/>
              </w:rPr>
              <w:t xml:space="preserve"> </w:t>
            </w:r>
            <w:r>
              <w:t>rekrutacyjną</w:t>
            </w:r>
            <w:r>
              <w:rPr>
                <w:spacing w:val="-8"/>
              </w:rPr>
              <w:t xml:space="preserve"> </w:t>
            </w:r>
            <w:r>
              <w:t>Lubelskiemu</w:t>
            </w:r>
            <w:r>
              <w:rPr>
                <w:spacing w:val="-8"/>
              </w:rPr>
              <w:t xml:space="preserve"> </w:t>
            </w:r>
            <w:r>
              <w:t>Kuratorowi Oświaty,</w:t>
            </w:r>
            <w:r>
              <w:rPr>
                <w:spacing w:val="-2"/>
              </w:rPr>
              <w:t xml:space="preserve"> </w:t>
            </w:r>
            <w:r>
              <w:t>informacji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liczbie</w:t>
            </w:r>
            <w:r>
              <w:rPr>
                <w:spacing w:val="-2"/>
              </w:rPr>
              <w:t xml:space="preserve"> </w:t>
            </w:r>
            <w:r>
              <w:t>wolnych</w:t>
            </w:r>
            <w:r>
              <w:rPr>
                <w:spacing w:val="-2"/>
              </w:rPr>
              <w:t xml:space="preserve"> </w:t>
            </w:r>
            <w:r>
              <w:t>miejsc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szkole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celu</w:t>
            </w:r>
            <w:r>
              <w:rPr>
                <w:spacing w:val="-2"/>
              </w:rPr>
              <w:t xml:space="preserve"> </w:t>
            </w:r>
            <w:r>
              <w:t>jej udostępnienia na stronie internetowej kuratorium oświaty.</w:t>
            </w:r>
          </w:p>
        </w:tc>
        <w:tc>
          <w:tcPr>
            <w:tcW w:w="1984" w:type="dxa"/>
          </w:tcPr>
          <w:p w14:paraId="102187B2" w14:textId="77777777" w:rsidR="00584E7D" w:rsidRDefault="00584E7D">
            <w:pPr>
              <w:pStyle w:val="TableParagraph"/>
              <w:spacing w:line="233" w:lineRule="exact"/>
              <w:ind w:left="107"/>
              <w:rPr>
                <w:b/>
                <w:spacing w:val="-10"/>
              </w:rPr>
            </w:pPr>
            <w:r>
              <w:rPr>
                <w:b/>
              </w:rPr>
              <w:t xml:space="preserve">do 22.07.2025r </w:t>
            </w:r>
            <w:r>
              <w:rPr>
                <w:b/>
                <w:spacing w:val="-10"/>
              </w:rPr>
              <w:t>.</w:t>
            </w:r>
          </w:p>
          <w:p w14:paraId="6918979E" w14:textId="1C06880B" w:rsidR="00584E7D" w:rsidRDefault="00584E7D" w:rsidP="00584E7D">
            <w:pPr>
              <w:pStyle w:val="TableParagraph"/>
              <w:spacing w:line="233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10"/>
              </w:rPr>
              <w:t>-----</w:t>
            </w:r>
          </w:p>
          <w:p w14:paraId="1B53915F" w14:textId="715F78A0" w:rsidR="00584E7D" w:rsidRDefault="00584E7D" w:rsidP="00820F08">
            <w:pPr>
              <w:pStyle w:val="TableParagraph"/>
              <w:spacing w:line="235" w:lineRule="exact"/>
              <w:ind w:left="10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15.12.2025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  <w:tc>
          <w:tcPr>
            <w:tcW w:w="1843" w:type="dxa"/>
          </w:tcPr>
          <w:p w14:paraId="2FDC6D9B" w14:textId="77777777" w:rsidR="00584E7D" w:rsidRDefault="00584E7D">
            <w:pPr>
              <w:pStyle w:val="TableParagraph"/>
              <w:spacing w:line="233" w:lineRule="exact"/>
              <w:ind w:left="108"/>
              <w:rPr>
                <w:b/>
                <w:spacing w:val="-5"/>
              </w:rPr>
            </w:pPr>
            <w:r>
              <w:rPr>
                <w:b/>
              </w:rPr>
              <w:t xml:space="preserve">do 18.08.2025 </w:t>
            </w:r>
            <w:r>
              <w:rPr>
                <w:b/>
                <w:spacing w:val="-5"/>
              </w:rPr>
              <w:t>r.</w:t>
            </w:r>
          </w:p>
          <w:p w14:paraId="32512C39" w14:textId="192F8828" w:rsidR="00584E7D" w:rsidRDefault="00584E7D" w:rsidP="00584E7D">
            <w:pPr>
              <w:pStyle w:val="TableParagraph"/>
              <w:spacing w:line="233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5"/>
              </w:rPr>
              <w:t>-----</w:t>
            </w:r>
          </w:p>
          <w:p w14:paraId="493C264A" w14:textId="36659AF1" w:rsidR="00584E7D" w:rsidRDefault="00584E7D" w:rsidP="00815B47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15.01.2026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</w:tr>
      <w:tr w:rsidR="00584E7D" w14:paraId="30D40EB4" w14:textId="77777777" w:rsidTr="00584E7D">
        <w:trPr>
          <w:trHeight w:val="778"/>
        </w:trPr>
        <w:tc>
          <w:tcPr>
            <w:tcW w:w="675" w:type="dxa"/>
            <w:vAlign w:val="center"/>
          </w:tcPr>
          <w:p w14:paraId="11E2310B" w14:textId="77777777" w:rsidR="00584E7D" w:rsidRDefault="00584E7D" w:rsidP="00584E7D">
            <w:pPr>
              <w:pStyle w:val="TableParagraph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6096" w:type="dxa"/>
          </w:tcPr>
          <w:p w14:paraId="2D802F8A" w14:textId="77777777" w:rsidR="00584E7D" w:rsidRDefault="00584E7D">
            <w:pPr>
              <w:pStyle w:val="TableParagraph"/>
              <w:ind w:left="108" w:right="243"/>
            </w:pPr>
            <w:r>
              <w:t>Udostępnienie</w:t>
            </w:r>
            <w:r>
              <w:rPr>
                <w:spacing w:val="-7"/>
              </w:rPr>
              <w:t xml:space="preserve"> </w:t>
            </w:r>
            <w:r>
              <w:t>przez</w:t>
            </w:r>
            <w:r>
              <w:rPr>
                <w:spacing w:val="-7"/>
              </w:rPr>
              <w:t xml:space="preserve"> </w:t>
            </w:r>
            <w:r>
              <w:t>Lubelskiego</w:t>
            </w:r>
            <w:r>
              <w:rPr>
                <w:spacing w:val="-7"/>
              </w:rPr>
              <w:t xml:space="preserve"> </w:t>
            </w:r>
            <w:r>
              <w:t>Kuratora</w:t>
            </w:r>
            <w:r>
              <w:rPr>
                <w:spacing w:val="-7"/>
              </w:rPr>
              <w:t xml:space="preserve"> </w:t>
            </w:r>
            <w:r>
              <w:t>Oświaty</w:t>
            </w:r>
            <w:r>
              <w:rPr>
                <w:spacing w:val="-7"/>
              </w:rPr>
              <w:t xml:space="preserve"> </w:t>
            </w:r>
            <w:r>
              <w:t>na</w:t>
            </w:r>
            <w:r>
              <w:rPr>
                <w:spacing w:val="-7"/>
              </w:rPr>
              <w:t xml:space="preserve"> </w:t>
            </w:r>
            <w:r>
              <w:t xml:space="preserve">stronie internetowej informacji o liczbie wolnych miejsc w szkołach </w:t>
            </w:r>
            <w:r>
              <w:rPr>
                <w:spacing w:val="-2"/>
              </w:rPr>
              <w:t>ponadpodstawowych.</w:t>
            </w:r>
          </w:p>
        </w:tc>
        <w:tc>
          <w:tcPr>
            <w:tcW w:w="1984" w:type="dxa"/>
          </w:tcPr>
          <w:p w14:paraId="0A5008A5" w14:textId="77777777" w:rsidR="00584E7D" w:rsidRDefault="00584E7D">
            <w:pPr>
              <w:pStyle w:val="TableParagraph"/>
              <w:spacing w:line="233" w:lineRule="exact"/>
              <w:ind w:left="107"/>
              <w:rPr>
                <w:b/>
                <w:spacing w:val="-5"/>
              </w:rPr>
            </w:pPr>
            <w:r>
              <w:rPr>
                <w:b/>
              </w:rPr>
              <w:t xml:space="preserve">do 23.07.2025 </w:t>
            </w:r>
            <w:r>
              <w:rPr>
                <w:b/>
                <w:spacing w:val="-5"/>
              </w:rPr>
              <w:t>r.</w:t>
            </w:r>
          </w:p>
          <w:p w14:paraId="15F7B0F1" w14:textId="09823484" w:rsidR="00584E7D" w:rsidRDefault="00584E7D" w:rsidP="00584E7D">
            <w:pPr>
              <w:pStyle w:val="TableParagraph"/>
              <w:spacing w:line="233" w:lineRule="exact"/>
              <w:ind w:left="107"/>
              <w:jc w:val="center"/>
              <w:rPr>
                <w:b/>
              </w:rPr>
            </w:pPr>
            <w:r>
              <w:rPr>
                <w:b/>
                <w:spacing w:val="-5"/>
              </w:rPr>
              <w:t>-----</w:t>
            </w:r>
          </w:p>
          <w:p w14:paraId="5C6923A6" w14:textId="3B685C29" w:rsidR="00584E7D" w:rsidRDefault="00584E7D" w:rsidP="00E14CFA">
            <w:pPr>
              <w:pStyle w:val="TableParagraph"/>
              <w:spacing w:line="243" w:lineRule="exact"/>
              <w:ind w:left="107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16.12.2024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  <w:tc>
          <w:tcPr>
            <w:tcW w:w="1843" w:type="dxa"/>
          </w:tcPr>
          <w:p w14:paraId="664779D8" w14:textId="77777777" w:rsidR="00584E7D" w:rsidRDefault="00584E7D">
            <w:pPr>
              <w:pStyle w:val="TableParagraph"/>
              <w:spacing w:line="233" w:lineRule="exact"/>
              <w:ind w:left="108"/>
              <w:rPr>
                <w:b/>
                <w:spacing w:val="-5"/>
              </w:rPr>
            </w:pPr>
            <w:r>
              <w:rPr>
                <w:b/>
              </w:rPr>
              <w:t xml:space="preserve">do 18.08.2025 </w:t>
            </w:r>
            <w:r>
              <w:rPr>
                <w:b/>
                <w:spacing w:val="-5"/>
              </w:rPr>
              <w:t>r.</w:t>
            </w:r>
          </w:p>
          <w:p w14:paraId="09E8DA4B" w14:textId="17291874" w:rsidR="00584E7D" w:rsidRDefault="00584E7D" w:rsidP="00584E7D">
            <w:pPr>
              <w:pStyle w:val="TableParagraph"/>
              <w:spacing w:line="233" w:lineRule="exact"/>
              <w:ind w:left="108"/>
              <w:jc w:val="center"/>
              <w:rPr>
                <w:b/>
              </w:rPr>
            </w:pPr>
            <w:r>
              <w:rPr>
                <w:b/>
                <w:spacing w:val="-5"/>
              </w:rPr>
              <w:t>------</w:t>
            </w:r>
          </w:p>
          <w:p w14:paraId="5B143221" w14:textId="5F1A4C67" w:rsidR="00584E7D" w:rsidRDefault="00584E7D" w:rsidP="00D03250">
            <w:pPr>
              <w:pStyle w:val="TableParagraph"/>
              <w:spacing w:line="243" w:lineRule="exact"/>
              <w:ind w:left="108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 xml:space="preserve">16.01.2026 </w:t>
            </w:r>
            <w:r>
              <w:rPr>
                <w:b/>
                <w:spacing w:val="-4"/>
              </w:rPr>
              <w:t>r.</w:t>
            </w:r>
            <w:r>
              <w:rPr>
                <w:b/>
                <w:spacing w:val="-4"/>
                <w:position w:val="7"/>
                <w:sz w:val="14"/>
              </w:rPr>
              <w:t>2)</w:t>
            </w:r>
          </w:p>
        </w:tc>
      </w:tr>
      <w:tr w:rsidR="00A14B6D" w14:paraId="231DBEC9" w14:textId="77777777" w:rsidTr="00584E7D">
        <w:trPr>
          <w:trHeight w:val="758"/>
        </w:trPr>
        <w:tc>
          <w:tcPr>
            <w:tcW w:w="675" w:type="dxa"/>
            <w:vAlign w:val="center"/>
          </w:tcPr>
          <w:p w14:paraId="6F2C3811" w14:textId="6B716C95" w:rsidR="00A14B6D" w:rsidRDefault="00000000" w:rsidP="00584E7D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</w:t>
            </w:r>
            <w:r w:rsidR="00584E7D">
              <w:rPr>
                <w:spacing w:val="-5"/>
              </w:rPr>
              <w:t>4</w:t>
            </w:r>
          </w:p>
        </w:tc>
        <w:tc>
          <w:tcPr>
            <w:tcW w:w="6096" w:type="dxa"/>
          </w:tcPr>
          <w:p w14:paraId="0E6FC716" w14:textId="31BC079C" w:rsidR="00A14B6D" w:rsidRDefault="00584E7D">
            <w:pPr>
              <w:pStyle w:val="TableParagraph"/>
              <w:spacing w:line="250" w:lineRule="atLeast"/>
              <w:ind w:left="108" w:right="243"/>
              <w:rPr>
                <w:i/>
              </w:rPr>
            </w:pPr>
            <w:r>
              <w:t>Możliwość wystąpienia do komisji rekrutacyjnej o sporządzenie uzasadnienia</w:t>
            </w:r>
            <w:r>
              <w:rPr>
                <w:spacing w:val="-4"/>
              </w:rPr>
              <w:t xml:space="preserve"> </w:t>
            </w:r>
            <w:r>
              <w:t>odmowy</w:t>
            </w:r>
            <w:r>
              <w:rPr>
                <w:spacing w:val="-4"/>
              </w:rPr>
              <w:t xml:space="preserve"> </w:t>
            </w:r>
            <w:r>
              <w:t>przyjęcia,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którym</w:t>
            </w:r>
            <w:r>
              <w:rPr>
                <w:spacing w:val="-4"/>
              </w:rPr>
              <w:t xml:space="preserve"> </w:t>
            </w:r>
            <w:r>
              <w:t>mowa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158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ust.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 xml:space="preserve">6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  <w:gridSpan w:val="2"/>
          </w:tcPr>
          <w:p w14:paraId="71354179" w14:textId="08AC967A" w:rsidR="00A14B6D" w:rsidRDefault="00000000">
            <w:pPr>
              <w:pStyle w:val="TableParagraph"/>
              <w:spacing w:line="250" w:lineRule="atLeast"/>
              <w:ind w:left="107" w:right="96"/>
            </w:pPr>
            <w:r>
              <w:t xml:space="preserve">do 3 dni od dnia </w:t>
            </w:r>
            <w:r w:rsidR="00584E7D">
              <w:t>podania do publicznej wiadomości listy kandydatów przyjętych i nieprzyjętych</w:t>
            </w:r>
          </w:p>
        </w:tc>
      </w:tr>
      <w:tr w:rsidR="00584E7D" w14:paraId="592304A9" w14:textId="77777777" w:rsidTr="00584E7D">
        <w:trPr>
          <w:trHeight w:val="758"/>
        </w:trPr>
        <w:tc>
          <w:tcPr>
            <w:tcW w:w="675" w:type="dxa"/>
            <w:vAlign w:val="center"/>
          </w:tcPr>
          <w:p w14:paraId="63D79438" w14:textId="5DFE673F" w:rsidR="00584E7D" w:rsidRDefault="00584E7D" w:rsidP="00584E7D">
            <w:pPr>
              <w:pStyle w:val="TableParagraph"/>
              <w:ind w:left="10"/>
              <w:jc w:val="center"/>
              <w:rPr>
                <w:spacing w:val="-5"/>
              </w:rPr>
            </w:pPr>
            <w:r>
              <w:rPr>
                <w:spacing w:val="-5"/>
              </w:rPr>
              <w:t>15</w:t>
            </w:r>
          </w:p>
        </w:tc>
        <w:tc>
          <w:tcPr>
            <w:tcW w:w="6096" w:type="dxa"/>
          </w:tcPr>
          <w:p w14:paraId="605E198F" w14:textId="03CBD4E6" w:rsidR="00584E7D" w:rsidRDefault="00584E7D" w:rsidP="00584E7D">
            <w:pPr>
              <w:pStyle w:val="TableParagraph"/>
              <w:spacing w:line="250" w:lineRule="atLeast"/>
              <w:ind w:left="108" w:right="243"/>
            </w:pPr>
            <w:r>
              <w:t>Sporządzenie</w:t>
            </w:r>
            <w:r>
              <w:rPr>
                <w:spacing w:val="-8"/>
              </w:rPr>
              <w:t xml:space="preserve"> </w:t>
            </w:r>
            <w:r>
              <w:t>przez</w:t>
            </w:r>
            <w:r>
              <w:rPr>
                <w:spacing w:val="-8"/>
              </w:rPr>
              <w:t xml:space="preserve"> </w:t>
            </w:r>
            <w:r>
              <w:t>komisję</w:t>
            </w:r>
            <w:r>
              <w:rPr>
                <w:spacing w:val="-8"/>
              </w:rPr>
              <w:t xml:space="preserve"> </w:t>
            </w:r>
            <w:r>
              <w:t>rekrutacyjną</w:t>
            </w:r>
            <w:r>
              <w:rPr>
                <w:spacing w:val="-8"/>
              </w:rPr>
              <w:t xml:space="preserve"> </w:t>
            </w:r>
            <w:r>
              <w:t>uzasadnienia</w:t>
            </w:r>
            <w:r>
              <w:rPr>
                <w:spacing w:val="-8"/>
              </w:rPr>
              <w:t xml:space="preserve"> </w:t>
            </w:r>
            <w:r>
              <w:t xml:space="preserve">odmowy przyjęcia, o którym </w:t>
            </w:r>
            <w:r>
              <w:rPr>
                <w:i/>
              </w:rPr>
              <w:t xml:space="preserve">mowa w art. 158 ust. 7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  <w:gridSpan w:val="2"/>
          </w:tcPr>
          <w:p w14:paraId="15076E66" w14:textId="3DB33C71" w:rsidR="00584E7D" w:rsidRDefault="00584E7D" w:rsidP="00584E7D">
            <w:pPr>
              <w:pStyle w:val="TableParagraph"/>
              <w:spacing w:line="250" w:lineRule="atLeast"/>
              <w:ind w:left="107" w:right="96"/>
            </w:pPr>
            <w:r>
              <w:t>do 3 dni od dnia wystąpienia z wnioskiem</w:t>
            </w:r>
            <w:r>
              <w:rPr>
                <w:spacing w:val="-13"/>
              </w:rPr>
              <w:t xml:space="preserve"> </w:t>
            </w:r>
            <w:r>
              <w:t>o</w:t>
            </w:r>
            <w:r>
              <w:rPr>
                <w:spacing w:val="-13"/>
              </w:rPr>
              <w:t xml:space="preserve"> </w:t>
            </w:r>
            <w:r>
              <w:t>sporządzenie</w:t>
            </w:r>
            <w:r>
              <w:rPr>
                <w:spacing w:val="-13"/>
              </w:rPr>
              <w:t xml:space="preserve"> </w:t>
            </w:r>
            <w:r>
              <w:t>uzasadnienia odmowy przyjęcia kandydata</w:t>
            </w:r>
          </w:p>
        </w:tc>
      </w:tr>
      <w:tr w:rsidR="00A14B6D" w14:paraId="32686A2B" w14:textId="77777777" w:rsidTr="00584E7D">
        <w:trPr>
          <w:trHeight w:val="758"/>
        </w:trPr>
        <w:tc>
          <w:tcPr>
            <w:tcW w:w="675" w:type="dxa"/>
            <w:vAlign w:val="center"/>
          </w:tcPr>
          <w:p w14:paraId="238D975B" w14:textId="77777777" w:rsidR="00A14B6D" w:rsidRDefault="00000000" w:rsidP="00584E7D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6096" w:type="dxa"/>
          </w:tcPr>
          <w:p w14:paraId="09F4422C" w14:textId="77777777" w:rsidR="00A14B6D" w:rsidRDefault="00000000">
            <w:pPr>
              <w:pStyle w:val="TableParagraph"/>
              <w:spacing w:line="250" w:lineRule="atLeast"/>
              <w:ind w:left="108" w:right="243"/>
              <w:rPr>
                <w:i/>
              </w:rPr>
            </w:pPr>
            <w:r>
              <w:t>Możliwość wniesienia do dyrektora szkoły odwołania od rozstrzygnięcia</w:t>
            </w:r>
            <w:r>
              <w:rPr>
                <w:spacing w:val="-5"/>
              </w:rPr>
              <w:t xml:space="preserve"> </w:t>
            </w:r>
            <w:r>
              <w:t>komisji</w:t>
            </w:r>
            <w:r>
              <w:rPr>
                <w:spacing w:val="-6"/>
              </w:rPr>
              <w:t xml:space="preserve"> </w:t>
            </w:r>
            <w:r>
              <w:t>rekrutacyjnej,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5"/>
              </w:rPr>
              <w:t xml:space="preserve"> </w:t>
            </w:r>
            <w:r>
              <w:t>którym</w:t>
            </w:r>
            <w:r>
              <w:rPr>
                <w:spacing w:val="-5"/>
              </w:rPr>
              <w:t xml:space="preserve"> </w:t>
            </w:r>
            <w:r>
              <w:t>mowa</w:t>
            </w:r>
            <w:r>
              <w:rPr>
                <w:spacing w:val="-5"/>
              </w:rPr>
              <w:t xml:space="preserve"> </w:t>
            </w:r>
            <w:r>
              <w:rPr>
                <w:i/>
              </w:rPr>
              <w:t>w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art.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 xml:space="preserve">158 ust. 8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  <w:gridSpan w:val="2"/>
          </w:tcPr>
          <w:p w14:paraId="7A9B49BA" w14:textId="77777777" w:rsidR="00A14B6D" w:rsidRDefault="00000000">
            <w:pPr>
              <w:pStyle w:val="TableParagraph"/>
              <w:spacing w:line="250" w:lineRule="atLeast"/>
              <w:ind w:left="107" w:right="119"/>
            </w:pPr>
            <w:r>
              <w:t>do 3 dni od dnia otrzymania uzasadniania</w:t>
            </w:r>
            <w:r>
              <w:rPr>
                <w:spacing w:val="-14"/>
              </w:rPr>
              <w:t xml:space="preserve"> </w:t>
            </w:r>
            <w:r>
              <w:t>odmowy</w:t>
            </w:r>
            <w:r>
              <w:rPr>
                <w:spacing w:val="-14"/>
              </w:rPr>
              <w:t xml:space="preserve"> </w:t>
            </w:r>
            <w:r>
              <w:t xml:space="preserve">przyjęcia </w:t>
            </w:r>
            <w:r>
              <w:rPr>
                <w:spacing w:val="-2"/>
              </w:rPr>
              <w:t>kandydata</w:t>
            </w:r>
          </w:p>
        </w:tc>
      </w:tr>
      <w:tr w:rsidR="00A14B6D" w14:paraId="59FA50F1" w14:textId="77777777" w:rsidTr="00584E7D">
        <w:trPr>
          <w:trHeight w:val="758"/>
        </w:trPr>
        <w:tc>
          <w:tcPr>
            <w:tcW w:w="675" w:type="dxa"/>
            <w:vAlign w:val="center"/>
          </w:tcPr>
          <w:p w14:paraId="0DBC8256" w14:textId="77777777" w:rsidR="00A14B6D" w:rsidRDefault="00000000" w:rsidP="00584E7D">
            <w:pPr>
              <w:pStyle w:val="TableParagraph"/>
              <w:ind w:left="10"/>
              <w:jc w:val="center"/>
            </w:pPr>
            <w:r>
              <w:rPr>
                <w:spacing w:val="-5"/>
              </w:rPr>
              <w:lastRenderedPageBreak/>
              <w:t>17</w:t>
            </w:r>
          </w:p>
        </w:tc>
        <w:tc>
          <w:tcPr>
            <w:tcW w:w="6096" w:type="dxa"/>
          </w:tcPr>
          <w:p w14:paraId="13E0DBF6" w14:textId="77777777" w:rsidR="00A14B6D" w:rsidRDefault="00000000">
            <w:pPr>
              <w:pStyle w:val="TableParagraph"/>
              <w:spacing w:line="250" w:lineRule="atLeast"/>
              <w:ind w:left="108"/>
              <w:rPr>
                <w:i/>
              </w:rPr>
            </w:pPr>
            <w:r>
              <w:t>Rozpatrzenie</w:t>
            </w:r>
            <w:r>
              <w:rPr>
                <w:spacing w:val="-7"/>
              </w:rPr>
              <w:t xml:space="preserve"> </w:t>
            </w:r>
            <w:r>
              <w:t>przez</w:t>
            </w:r>
            <w:r>
              <w:rPr>
                <w:spacing w:val="-7"/>
              </w:rPr>
              <w:t xml:space="preserve"> </w:t>
            </w:r>
            <w:r>
              <w:t>dyrektora</w:t>
            </w:r>
            <w:r>
              <w:rPr>
                <w:spacing w:val="-7"/>
              </w:rPr>
              <w:t xml:space="preserve"> </w:t>
            </w:r>
            <w:r>
              <w:t>szkoły</w:t>
            </w:r>
            <w:r>
              <w:rPr>
                <w:spacing w:val="-7"/>
              </w:rPr>
              <w:t xml:space="preserve"> </w:t>
            </w:r>
            <w:r>
              <w:t>odwołania</w:t>
            </w:r>
            <w:r>
              <w:rPr>
                <w:spacing w:val="-7"/>
              </w:rPr>
              <w:t xml:space="preserve"> </w:t>
            </w:r>
            <w:r>
              <w:t>od</w:t>
            </w:r>
            <w:r>
              <w:rPr>
                <w:spacing w:val="-7"/>
              </w:rPr>
              <w:t xml:space="preserve"> </w:t>
            </w:r>
            <w:r>
              <w:t xml:space="preserve">rozstrzygnięcia komisji rekrutacyjnej, o którym mowa w </w:t>
            </w:r>
            <w:r>
              <w:rPr>
                <w:i/>
              </w:rPr>
              <w:t xml:space="preserve">art. 158 ust. 9 ustawy – Prawo oświatowe </w:t>
            </w:r>
            <w:r>
              <w:rPr>
                <w:i/>
                <w:position w:val="7"/>
                <w:sz w:val="14"/>
              </w:rPr>
              <w:t>1)</w:t>
            </w:r>
            <w:r>
              <w:rPr>
                <w:i/>
              </w:rPr>
              <w:t>.</w:t>
            </w:r>
          </w:p>
        </w:tc>
        <w:tc>
          <w:tcPr>
            <w:tcW w:w="3827" w:type="dxa"/>
            <w:gridSpan w:val="2"/>
          </w:tcPr>
          <w:p w14:paraId="3463211E" w14:textId="77777777" w:rsidR="00A14B6D" w:rsidRDefault="00000000">
            <w:pPr>
              <w:pStyle w:val="TableParagraph"/>
              <w:ind w:left="107" w:right="96"/>
            </w:pPr>
            <w:r>
              <w:t>do</w:t>
            </w:r>
            <w:r>
              <w:rPr>
                <w:spacing w:val="-6"/>
              </w:rPr>
              <w:t xml:space="preserve"> </w:t>
            </w:r>
            <w:r>
              <w:t>3</w:t>
            </w:r>
            <w:r>
              <w:rPr>
                <w:spacing w:val="-6"/>
              </w:rPr>
              <w:t xml:space="preserve"> </w:t>
            </w:r>
            <w:r>
              <w:t>dni</w:t>
            </w:r>
            <w:r>
              <w:rPr>
                <w:spacing w:val="-6"/>
              </w:rPr>
              <w:t xml:space="preserve"> </w:t>
            </w:r>
            <w:r>
              <w:t>od</w:t>
            </w:r>
            <w:r>
              <w:rPr>
                <w:spacing w:val="-6"/>
              </w:rPr>
              <w:t xml:space="preserve"> </w:t>
            </w:r>
            <w:r>
              <w:t>dnia</w:t>
            </w:r>
            <w:r>
              <w:rPr>
                <w:spacing w:val="-6"/>
              </w:rPr>
              <w:t xml:space="preserve"> </w:t>
            </w:r>
            <w:r>
              <w:t>złożenia</w:t>
            </w:r>
            <w:r>
              <w:rPr>
                <w:spacing w:val="-6"/>
              </w:rPr>
              <w:t xml:space="preserve"> </w:t>
            </w:r>
            <w:r>
              <w:t>odwołania</w:t>
            </w:r>
            <w:r>
              <w:rPr>
                <w:spacing w:val="-6"/>
              </w:rPr>
              <w:t xml:space="preserve"> </w:t>
            </w:r>
            <w:r>
              <w:t>do dyrektora szkoły</w:t>
            </w:r>
          </w:p>
        </w:tc>
      </w:tr>
    </w:tbl>
    <w:p w14:paraId="73000D9B" w14:textId="77777777" w:rsidR="00A14B6D" w:rsidRDefault="00A14B6D">
      <w:pPr>
        <w:pStyle w:val="TableParagraph"/>
        <w:sectPr w:rsidR="00A14B6D">
          <w:type w:val="continuous"/>
          <w:pgSz w:w="11910" w:h="16840"/>
          <w:pgMar w:top="1100" w:right="425" w:bottom="280" w:left="708" w:header="708" w:footer="708" w:gutter="0"/>
          <w:cols w:space="708"/>
        </w:sectPr>
      </w:pPr>
    </w:p>
    <w:p w14:paraId="6416EE44" w14:textId="77777777" w:rsidR="00A14B6D" w:rsidRDefault="00000000">
      <w:pPr>
        <w:pStyle w:val="Akapitzlist"/>
        <w:numPr>
          <w:ilvl w:val="0"/>
          <w:numId w:val="2"/>
        </w:numPr>
        <w:tabs>
          <w:tab w:val="left" w:pos="525"/>
        </w:tabs>
        <w:spacing w:before="80"/>
        <w:ind w:left="525" w:right="0" w:hanging="383"/>
        <w:jc w:val="both"/>
        <w:rPr>
          <w:sz w:val="20"/>
        </w:rPr>
      </w:pPr>
      <w:r>
        <w:rPr>
          <w:sz w:val="20"/>
        </w:rPr>
        <w:lastRenderedPageBreak/>
        <w:t>Ustawa</w:t>
      </w:r>
      <w:r>
        <w:rPr>
          <w:spacing w:val="-3"/>
          <w:sz w:val="20"/>
        </w:rPr>
        <w:t xml:space="preserve"> </w:t>
      </w:r>
      <w:r>
        <w:rPr>
          <w:sz w:val="20"/>
        </w:rPr>
        <w:t>z dnia 14 grudnia 2016 r.</w:t>
      </w:r>
      <w:r>
        <w:rPr>
          <w:spacing w:val="-1"/>
          <w:sz w:val="20"/>
        </w:rPr>
        <w:t xml:space="preserve"> </w:t>
      </w:r>
      <w:r>
        <w:rPr>
          <w:sz w:val="20"/>
        </w:rPr>
        <w:t>Prawo oświatowe (Dz. U. z 2024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r. poz. 737 z </w:t>
      </w:r>
      <w:proofErr w:type="spellStart"/>
      <w:r>
        <w:rPr>
          <w:sz w:val="20"/>
        </w:rPr>
        <w:t>późn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zm.).</w:t>
      </w:r>
    </w:p>
    <w:p w14:paraId="5EBF8363" w14:textId="77777777" w:rsidR="00A14B6D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line="276" w:lineRule="auto"/>
        <w:ind w:left="499" w:hanging="357"/>
        <w:jc w:val="both"/>
        <w:rPr>
          <w:sz w:val="20"/>
        </w:rPr>
      </w:pPr>
      <w:r>
        <w:rPr>
          <w:sz w:val="20"/>
        </w:rPr>
        <w:t>Dotyczy branżowej szkoły I stopnia, w której zajęcia dydaktyczno-wychowawcze rozpoczynają się w pierwszym powszednim dniu lutego. (§ 2 ust. 2 rozporządzenia Ministra Edukacji Narodowej z dnia 11 sierpnia 2017 r. w sprawie organizacji roku szkolnego, Dz. U. z 2023 poz. 1211).</w:t>
      </w:r>
    </w:p>
    <w:p w14:paraId="74206140" w14:textId="77777777" w:rsidR="00A14B6D" w:rsidRDefault="00000000">
      <w:pPr>
        <w:pStyle w:val="Akapitzlist"/>
        <w:numPr>
          <w:ilvl w:val="0"/>
          <w:numId w:val="2"/>
        </w:numPr>
        <w:tabs>
          <w:tab w:val="left" w:pos="499"/>
        </w:tabs>
        <w:ind w:left="499" w:right="423" w:hanging="357"/>
        <w:jc w:val="both"/>
        <w:rPr>
          <w:sz w:val="20"/>
        </w:rPr>
      </w:pP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ofercie</w:t>
      </w:r>
      <w:r>
        <w:rPr>
          <w:spacing w:val="-2"/>
          <w:sz w:val="20"/>
        </w:rPr>
        <w:t xml:space="preserve"> </w:t>
      </w:r>
      <w:r>
        <w:rPr>
          <w:sz w:val="20"/>
        </w:rPr>
        <w:t>edukacyjnej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rok</w:t>
      </w:r>
      <w:r>
        <w:rPr>
          <w:spacing w:val="-2"/>
          <w:sz w:val="20"/>
        </w:rPr>
        <w:t xml:space="preserve"> </w:t>
      </w:r>
      <w:r>
        <w:rPr>
          <w:sz w:val="20"/>
        </w:rPr>
        <w:t>szkolny</w:t>
      </w:r>
      <w:r>
        <w:rPr>
          <w:spacing w:val="-2"/>
          <w:sz w:val="20"/>
        </w:rPr>
        <w:t xml:space="preserve"> </w:t>
      </w:r>
      <w:r>
        <w:rPr>
          <w:sz w:val="20"/>
        </w:rPr>
        <w:t>2025/2026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szkołach,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których</w:t>
      </w:r>
      <w:r>
        <w:rPr>
          <w:spacing w:val="-2"/>
          <w:sz w:val="20"/>
        </w:rPr>
        <w:t xml:space="preserve"> </w:t>
      </w:r>
      <w:r>
        <w:rPr>
          <w:sz w:val="20"/>
        </w:rPr>
        <w:t>zajęcia</w:t>
      </w:r>
      <w:r>
        <w:rPr>
          <w:spacing w:val="-2"/>
          <w:sz w:val="20"/>
        </w:rPr>
        <w:t xml:space="preserve"> </w:t>
      </w:r>
      <w:r>
        <w:rPr>
          <w:sz w:val="20"/>
        </w:rPr>
        <w:t>dydaktyczno-wychowawcze</w:t>
      </w:r>
      <w:r>
        <w:rPr>
          <w:spacing w:val="-2"/>
          <w:sz w:val="20"/>
        </w:rPr>
        <w:t xml:space="preserve"> </w:t>
      </w:r>
      <w:r>
        <w:rPr>
          <w:sz w:val="20"/>
        </w:rPr>
        <w:t>rozpoczynają się w pierwszym powszednim dniu lutego, nie ma oddziałów, w których wymagane jest przeprowadzanie sprawdzianów albo prób sprawności fizycznej.</w:t>
      </w:r>
    </w:p>
    <w:p w14:paraId="193FD0DC" w14:textId="77777777" w:rsidR="00A14B6D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before="124"/>
        <w:ind w:left="499" w:right="423" w:hanging="357"/>
        <w:jc w:val="both"/>
        <w:rPr>
          <w:sz w:val="20"/>
        </w:rPr>
      </w:pPr>
      <w:r>
        <w:rPr>
          <w:sz w:val="20"/>
        </w:rPr>
        <w:t>Dyrektor szkoły może wyznaczyć II termin dla kandydatów, którzy z przyczyn niezależnych od nich nie mogli przystąpić do</w:t>
      </w:r>
      <w:r>
        <w:rPr>
          <w:spacing w:val="-2"/>
          <w:sz w:val="20"/>
        </w:rPr>
        <w:t xml:space="preserve"> </w:t>
      </w:r>
      <w:r>
        <w:rPr>
          <w:sz w:val="20"/>
        </w:rPr>
        <w:t>sprawdzianu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prób</w:t>
      </w:r>
      <w:r>
        <w:rPr>
          <w:spacing w:val="-2"/>
          <w:sz w:val="20"/>
        </w:rPr>
        <w:t xml:space="preserve"> </w:t>
      </w:r>
      <w:r>
        <w:rPr>
          <w:sz w:val="20"/>
        </w:rPr>
        <w:t>sprawności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pierwszym</w:t>
      </w:r>
      <w:r>
        <w:rPr>
          <w:spacing w:val="-2"/>
          <w:sz w:val="20"/>
        </w:rPr>
        <w:t xml:space="preserve"> </w:t>
      </w:r>
      <w:r>
        <w:rPr>
          <w:sz w:val="20"/>
        </w:rPr>
        <w:t>terminie,</w:t>
      </w:r>
      <w:r>
        <w:rPr>
          <w:spacing w:val="-2"/>
          <w:sz w:val="20"/>
        </w:rPr>
        <w:t xml:space="preserve"> </w:t>
      </w:r>
      <w:r>
        <w:rPr>
          <w:sz w:val="20"/>
        </w:rPr>
        <w:t>nie</w:t>
      </w:r>
      <w:r>
        <w:rPr>
          <w:spacing w:val="-2"/>
          <w:sz w:val="20"/>
        </w:rPr>
        <w:t xml:space="preserve"> </w:t>
      </w:r>
      <w:r>
        <w:rPr>
          <w:sz w:val="20"/>
        </w:rPr>
        <w:t>później</w:t>
      </w:r>
      <w:r>
        <w:rPr>
          <w:spacing w:val="-2"/>
          <w:sz w:val="20"/>
        </w:rPr>
        <w:t xml:space="preserve"> </w:t>
      </w:r>
      <w:r>
        <w:rPr>
          <w:sz w:val="20"/>
        </w:rPr>
        <w:t>jednak</w:t>
      </w:r>
      <w:r>
        <w:rPr>
          <w:spacing w:val="-2"/>
          <w:sz w:val="20"/>
        </w:rPr>
        <w:t xml:space="preserve"> </w:t>
      </w:r>
      <w:r>
        <w:rPr>
          <w:sz w:val="20"/>
        </w:rPr>
        <w:t>niż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2"/>
          <w:sz w:val="20"/>
        </w:rPr>
        <w:t xml:space="preserve"> </w:t>
      </w:r>
      <w:r>
        <w:rPr>
          <w:sz w:val="20"/>
        </w:rPr>
        <w:t>terminie</w:t>
      </w:r>
      <w:r>
        <w:rPr>
          <w:spacing w:val="-2"/>
          <w:sz w:val="20"/>
        </w:rPr>
        <w:t xml:space="preserve"> </w:t>
      </w:r>
      <w:r>
        <w:rPr>
          <w:sz w:val="20"/>
        </w:rPr>
        <w:t>poprzedzającym</w:t>
      </w:r>
      <w:r>
        <w:rPr>
          <w:spacing w:val="-2"/>
          <w:sz w:val="20"/>
        </w:rPr>
        <w:t xml:space="preserve"> </w:t>
      </w:r>
      <w:r>
        <w:rPr>
          <w:sz w:val="20"/>
        </w:rPr>
        <w:t>podanie</w:t>
      </w:r>
      <w:r>
        <w:rPr>
          <w:spacing w:val="-2"/>
          <w:sz w:val="20"/>
        </w:rPr>
        <w:t xml:space="preserve"> </w:t>
      </w:r>
      <w:r>
        <w:rPr>
          <w:sz w:val="20"/>
        </w:rPr>
        <w:t>do wiadomości list wyników, o których mowa w pkt 4 harmonogramu.</w:t>
      </w:r>
    </w:p>
    <w:p w14:paraId="403C3E18" w14:textId="77777777" w:rsidR="00A14B6D" w:rsidRDefault="00000000">
      <w:pPr>
        <w:pStyle w:val="Akapitzlist"/>
        <w:numPr>
          <w:ilvl w:val="0"/>
          <w:numId w:val="2"/>
        </w:numPr>
        <w:tabs>
          <w:tab w:val="left" w:pos="499"/>
        </w:tabs>
        <w:ind w:left="499" w:hanging="357"/>
        <w:jc w:val="both"/>
        <w:rPr>
          <w:i/>
          <w:sz w:val="20"/>
        </w:rPr>
      </w:pPr>
      <w:r>
        <w:rPr>
          <w:sz w:val="20"/>
        </w:rPr>
        <w:t xml:space="preserve">Dotyczy szkoły prowadzącej kształcenie w zawodzie, dla której podstawa programowa kształcenia w zawodzie szkolnictwa branżowego przewiduje przygotowanie do uzyskania umiejętności kierowania pojazdem silnikowym </w:t>
      </w:r>
      <w:r>
        <w:rPr>
          <w:i/>
          <w:sz w:val="20"/>
        </w:rPr>
        <w:t>(art.134 ust.1 pkt 4, ustawy – Prawo oświatowe).</w:t>
      </w:r>
    </w:p>
    <w:p w14:paraId="62270512" w14:textId="77777777" w:rsidR="00A14B6D" w:rsidRDefault="00000000">
      <w:pPr>
        <w:pStyle w:val="Akapitzlist"/>
        <w:numPr>
          <w:ilvl w:val="0"/>
          <w:numId w:val="2"/>
        </w:numPr>
        <w:tabs>
          <w:tab w:val="left" w:pos="499"/>
        </w:tabs>
        <w:ind w:left="499" w:hanging="357"/>
        <w:jc w:val="both"/>
        <w:rPr>
          <w:i/>
          <w:sz w:val="20"/>
        </w:rPr>
      </w:pPr>
      <w:r>
        <w:rPr>
          <w:sz w:val="20"/>
        </w:rPr>
        <w:t>Dotyczy szkoły prowadzącej kształcenie w zawodzie, dla której podstawa programowa kształcenia w zawodzie szkolnictwa</w:t>
      </w:r>
      <w:r>
        <w:rPr>
          <w:spacing w:val="80"/>
          <w:sz w:val="20"/>
        </w:rPr>
        <w:t xml:space="preserve"> </w:t>
      </w:r>
      <w:r>
        <w:rPr>
          <w:sz w:val="20"/>
        </w:rPr>
        <w:t>branżowego</w:t>
      </w:r>
      <w:r>
        <w:rPr>
          <w:spacing w:val="80"/>
          <w:sz w:val="20"/>
        </w:rPr>
        <w:t xml:space="preserve"> </w:t>
      </w:r>
      <w:r>
        <w:rPr>
          <w:sz w:val="20"/>
        </w:rPr>
        <w:t>przewiduje</w:t>
      </w:r>
      <w:r>
        <w:rPr>
          <w:spacing w:val="80"/>
          <w:sz w:val="20"/>
        </w:rPr>
        <w:t xml:space="preserve"> </w:t>
      </w:r>
      <w:r>
        <w:rPr>
          <w:sz w:val="20"/>
        </w:rPr>
        <w:t>przygotowanie</w:t>
      </w:r>
      <w:r>
        <w:rPr>
          <w:spacing w:val="80"/>
          <w:sz w:val="20"/>
        </w:rPr>
        <w:t xml:space="preserve"> </w:t>
      </w:r>
      <w:r>
        <w:rPr>
          <w:sz w:val="20"/>
        </w:rPr>
        <w:t>do</w:t>
      </w:r>
      <w:r>
        <w:rPr>
          <w:spacing w:val="80"/>
          <w:sz w:val="20"/>
        </w:rPr>
        <w:t xml:space="preserve"> </w:t>
      </w:r>
      <w:r>
        <w:rPr>
          <w:sz w:val="20"/>
        </w:rPr>
        <w:t>uzyskania</w:t>
      </w:r>
      <w:r>
        <w:rPr>
          <w:spacing w:val="80"/>
          <w:sz w:val="20"/>
        </w:rPr>
        <w:t xml:space="preserve"> </w:t>
      </w:r>
      <w:r>
        <w:rPr>
          <w:sz w:val="20"/>
        </w:rPr>
        <w:t>umiejętności</w:t>
      </w:r>
      <w:r>
        <w:rPr>
          <w:spacing w:val="80"/>
          <w:sz w:val="20"/>
        </w:rPr>
        <w:t xml:space="preserve"> </w:t>
      </w:r>
      <w:r>
        <w:rPr>
          <w:sz w:val="20"/>
        </w:rPr>
        <w:t>kierowania</w:t>
      </w:r>
      <w:r>
        <w:rPr>
          <w:spacing w:val="80"/>
          <w:sz w:val="20"/>
        </w:rPr>
        <w:t xml:space="preserve"> </w:t>
      </w:r>
      <w:r>
        <w:rPr>
          <w:sz w:val="20"/>
        </w:rPr>
        <w:t>pojazdem</w:t>
      </w:r>
      <w:r>
        <w:rPr>
          <w:spacing w:val="80"/>
          <w:sz w:val="20"/>
        </w:rPr>
        <w:t xml:space="preserve"> </w:t>
      </w:r>
      <w:r>
        <w:rPr>
          <w:sz w:val="20"/>
        </w:rPr>
        <w:t xml:space="preserve">silnikowym w zakresie prawa jazdy kategorii C lub C+E </w:t>
      </w:r>
      <w:r>
        <w:rPr>
          <w:i/>
          <w:sz w:val="20"/>
        </w:rPr>
        <w:t>(art.134 ust.1 pkt 5 ustawy – Prawo oświatowe).</w:t>
      </w:r>
    </w:p>
    <w:p w14:paraId="0DFA6207" w14:textId="77777777" w:rsidR="00A14B6D" w:rsidRDefault="00000000">
      <w:pPr>
        <w:pStyle w:val="Akapitzlist"/>
        <w:numPr>
          <w:ilvl w:val="0"/>
          <w:numId w:val="2"/>
        </w:numPr>
        <w:tabs>
          <w:tab w:val="left" w:pos="499"/>
        </w:tabs>
        <w:spacing w:before="124"/>
        <w:ind w:left="499" w:hanging="357"/>
        <w:jc w:val="both"/>
        <w:rPr>
          <w:i/>
          <w:sz w:val="20"/>
        </w:rPr>
      </w:pPr>
      <w:r>
        <w:rPr>
          <w:sz w:val="20"/>
        </w:rPr>
        <w:t>Dotyczy szkoły prowadzącej kształcenie w zawodzie podstawowym dla rybołówstwa, dla którego podstawa programowa kształcenia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zawodzie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szkolnictwa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branżowego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przewiduje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kształcenie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zgodnie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z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wymogami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określonymi</w:t>
      </w:r>
      <w:r>
        <w:rPr>
          <w:spacing w:val="40"/>
          <w:sz w:val="20"/>
        </w:rPr>
        <w:t xml:space="preserve"> </w:t>
      </w:r>
      <w:r>
        <w:rPr>
          <w:sz w:val="20"/>
        </w:rPr>
        <w:t>w postanowieniach konwencji dotyczących wymagań w zakresie wyszkolenia, wydawania świadectw oraz pełnienia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wacht </w:t>
      </w:r>
      <w:r>
        <w:rPr>
          <w:i/>
          <w:sz w:val="20"/>
        </w:rPr>
        <w:t>(art.134 ust.1 pkt 6, ustawy – Prawo oświatowe).</w:t>
      </w:r>
    </w:p>
    <w:p w14:paraId="598F5BE4" w14:textId="77777777" w:rsidR="00A14B6D" w:rsidRDefault="00A14B6D">
      <w:pPr>
        <w:pStyle w:val="Tekstpodstawowy"/>
        <w:spacing w:before="0"/>
        <w:jc w:val="left"/>
        <w:rPr>
          <w:i/>
        </w:rPr>
      </w:pPr>
    </w:p>
    <w:p w14:paraId="6BC52041" w14:textId="77777777" w:rsidR="00A14B6D" w:rsidRDefault="00A14B6D">
      <w:pPr>
        <w:pStyle w:val="Tekstpodstawowy"/>
        <w:spacing w:before="10"/>
        <w:jc w:val="left"/>
        <w:rPr>
          <w:i/>
        </w:rPr>
      </w:pPr>
    </w:p>
    <w:p w14:paraId="04734312" w14:textId="77777777" w:rsidR="00A14B6D" w:rsidRDefault="00000000">
      <w:pPr>
        <w:ind w:left="568"/>
        <w:rPr>
          <w:b/>
          <w:sz w:val="20"/>
        </w:rPr>
      </w:pPr>
      <w:r>
        <w:rPr>
          <w:b/>
          <w:sz w:val="20"/>
          <w:u w:val="single"/>
        </w:rPr>
        <w:t>Dodatkowe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informacje:</w:t>
      </w:r>
    </w:p>
    <w:p w14:paraId="54E0BAEA" w14:textId="77777777" w:rsidR="00A14B6D" w:rsidRDefault="00000000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426" w:right="423"/>
        <w:jc w:val="both"/>
        <w:rPr>
          <w:sz w:val="20"/>
        </w:rPr>
      </w:pPr>
      <w:r>
        <w:rPr>
          <w:sz w:val="20"/>
        </w:rPr>
        <w:t xml:space="preserve">Zgodnie z art.130 ust. 6a ustawy z dnia 14 grudnia 2016 r. – Prawo oświatowe </w:t>
      </w:r>
      <w:r>
        <w:rPr>
          <w:i/>
          <w:sz w:val="20"/>
        </w:rPr>
        <w:t xml:space="preserve">(Dz. U. z 2024 r. poz. 737 z późn.zm), </w:t>
      </w:r>
      <w:r>
        <w:rPr>
          <w:sz w:val="20"/>
        </w:rPr>
        <w:t>czynności określone w art. 150 ust. 7-9 i art. 158 ust. 6-9 ww. ustawy mogą być podejmowane za pomocą środków komunikacji elektronicznej lub za pomocą innych środków łączności, a w przypadku czynności podejmowanych przez komisje rekrutacyjne - także w trybie obiegowym.</w:t>
      </w:r>
    </w:p>
    <w:p w14:paraId="4C6F97BF" w14:textId="77777777" w:rsidR="00A14B6D" w:rsidRDefault="00000000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426"/>
        <w:jc w:val="both"/>
        <w:rPr>
          <w:sz w:val="20"/>
        </w:rPr>
      </w:pPr>
      <w:r>
        <w:rPr>
          <w:sz w:val="20"/>
        </w:rPr>
        <w:t>Zgodnie z zapisem § 10 pkt 8 lit. a) rozporządzenia Ministra Edukacji i Nauki z dnia 18 listopada 2022 r. w sprawie przeprowadzania postępowania rekrutacyjnego oraz postępowania uzupełniającego do publicznych przedszkoli, szkół, placówek</w:t>
      </w:r>
      <w:r>
        <w:rPr>
          <w:spacing w:val="15"/>
          <w:sz w:val="20"/>
        </w:rPr>
        <w:t xml:space="preserve"> </w:t>
      </w:r>
      <w:r>
        <w:rPr>
          <w:sz w:val="20"/>
        </w:rPr>
        <w:t>i</w:t>
      </w:r>
      <w:r>
        <w:rPr>
          <w:spacing w:val="16"/>
          <w:sz w:val="20"/>
        </w:rPr>
        <w:t xml:space="preserve"> </w:t>
      </w:r>
      <w:r>
        <w:rPr>
          <w:sz w:val="20"/>
        </w:rPr>
        <w:t>centrów</w:t>
      </w:r>
      <w:r>
        <w:rPr>
          <w:spacing w:val="15"/>
          <w:sz w:val="20"/>
        </w:rPr>
        <w:t xml:space="preserve"> </w:t>
      </w:r>
      <w:r>
        <w:rPr>
          <w:i/>
          <w:sz w:val="20"/>
        </w:rPr>
        <w:t>(Dz.U</w:t>
      </w:r>
      <w:r>
        <w:rPr>
          <w:i/>
          <w:spacing w:val="15"/>
          <w:sz w:val="20"/>
        </w:rPr>
        <w:t xml:space="preserve"> </w:t>
      </w:r>
      <w:r>
        <w:rPr>
          <w:i/>
          <w:sz w:val="20"/>
        </w:rPr>
        <w:t>z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2024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r.</w:t>
      </w:r>
      <w:r>
        <w:rPr>
          <w:i/>
          <w:spacing w:val="16"/>
          <w:sz w:val="20"/>
        </w:rPr>
        <w:t xml:space="preserve"> </w:t>
      </w:r>
      <w:r>
        <w:rPr>
          <w:i/>
          <w:sz w:val="20"/>
        </w:rPr>
        <w:t>poz.989)</w:t>
      </w:r>
      <w:r>
        <w:rPr>
          <w:sz w:val="20"/>
        </w:rPr>
        <w:t>,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zadań</w:t>
      </w:r>
      <w:r>
        <w:rPr>
          <w:spacing w:val="16"/>
          <w:sz w:val="20"/>
        </w:rPr>
        <w:t xml:space="preserve"> </w:t>
      </w:r>
      <w:r>
        <w:rPr>
          <w:sz w:val="20"/>
        </w:rPr>
        <w:t>komisji</w:t>
      </w:r>
      <w:r>
        <w:rPr>
          <w:spacing w:val="16"/>
          <w:sz w:val="20"/>
        </w:rPr>
        <w:t xml:space="preserve"> </w:t>
      </w:r>
      <w:r>
        <w:rPr>
          <w:sz w:val="20"/>
        </w:rPr>
        <w:t>należy:</w:t>
      </w:r>
      <w:r>
        <w:rPr>
          <w:spacing w:val="16"/>
          <w:sz w:val="20"/>
        </w:rPr>
        <w:t xml:space="preserve"> </w:t>
      </w:r>
      <w:r>
        <w:rPr>
          <w:sz w:val="20"/>
        </w:rPr>
        <w:t>sporządzenie</w:t>
      </w:r>
      <w:r>
        <w:rPr>
          <w:spacing w:val="16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przekazanie</w:t>
      </w:r>
      <w:r>
        <w:rPr>
          <w:spacing w:val="16"/>
          <w:sz w:val="20"/>
        </w:rPr>
        <w:t xml:space="preserve"> </w:t>
      </w:r>
      <w:r>
        <w:rPr>
          <w:sz w:val="20"/>
        </w:rPr>
        <w:t>kuratorowi</w:t>
      </w:r>
      <w:r>
        <w:rPr>
          <w:spacing w:val="16"/>
          <w:sz w:val="20"/>
        </w:rPr>
        <w:t xml:space="preserve"> </w:t>
      </w:r>
      <w:r>
        <w:rPr>
          <w:sz w:val="20"/>
        </w:rPr>
        <w:t>oświaty</w:t>
      </w:r>
      <w:r>
        <w:rPr>
          <w:spacing w:val="16"/>
          <w:sz w:val="20"/>
        </w:rPr>
        <w:t xml:space="preserve"> </w:t>
      </w:r>
      <w:r>
        <w:rPr>
          <w:sz w:val="20"/>
        </w:rPr>
        <w:t>- w celu udostępnienia na stronie internetowej kuratorium oświaty - informacji o wolnych miejscach w szkołach.</w:t>
      </w:r>
    </w:p>
    <w:p w14:paraId="701D5413" w14:textId="77777777" w:rsidR="00A14B6D" w:rsidRDefault="00000000">
      <w:pPr>
        <w:pStyle w:val="Akapitzlist"/>
        <w:numPr>
          <w:ilvl w:val="0"/>
          <w:numId w:val="1"/>
        </w:numPr>
        <w:tabs>
          <w:tab w:val="left" w:pos="426"/>
        </w:tabs>
        <w:spacing w:before="120"/>
        <w:ind w:left="426" w:right="423"/>
        <w:jc w:val="both"/>
        <w:rPr>
          <w:sz w:val="20"/>
        </w:rPr>
      </w:pPr>
      <w:r>
        <w:rPr>
          <w:sz w:val="20"/>
        </w:rPr>
        <w:t>Zgodnie z zapisem art. 130 ust.7a ustawy z dnia 14 grudnia 2016 r. – Prawo oświatowe, do klasy I publicznej branżowej szkoły</w:t>
      </w:r>
      <w:r>
        <w:rPr>
          <w:spacing w:val="37"/>
          <w:sz w:val="20"/>
        </w:rPr>
        <w:t xml:space="preserve"> </w:t>
      </w:r>
      <w:r>
        <w:rPr>
          <w:sz w:val="20"/>
        </w:rPr>
        <w:t>I</w:t>
      </w:r>
      <w:r>
        <w:rPr>
          <w:spacing w:val="37"/>
          <w:sz w:val="20"/>
        </w:rPr>
        <w:t xml:space="preserve"> </w:t>
      </w:r>
      <w:r>
        <w:rPr>
          <w:sz w:val="20"/>
        </w:rPr>
        <w:t>stopnia</w:t>
      </w:r>
      <w:r>
        <w:rPr>
          <w:spacing w:val="37"/>
          <w:sz w:val="20"/>
        </w:rPr>
        <w:t xml:space="preserve"> </w:t>
      </w:r>
      <w:r>
        <w:rPr>
          <w:sz w:val="20"/>
        </w:rPr>
        <w:t>młodocianych</w:t>
      </w:r>
      <w:r>
        <w:rPr>
          <w:spacing w:val="37"/>
          <w:sz w:val="20"/>
        </w:rPr>
        <w:t xml:space="preserve"> </w:t>
      </w:r>
      <w:r>
        <w:rPr>
          <w:sz w:val="20"/>
        </w:rPr>
        <w:t>pracowników</w:t>
      </w:r>
      <w:r>
        <w:rPr>
          <w:spacing w:val="37"/>
          <w:sz w:val="20"/>
        </w:rPr>
        <w:t xml:space="preserve"> </w:t>
      </w:r>
      <w:r>
        <w:rPr>
          <w:sz w:val="20"/>
        </w:rPr>
        <w:t>przyjmuje</w:t>
      </w:r>
      <w:r>
        <w:rPr>
          <w:spacing w:val="37"/>
          <w:sz w:val="20"/>
        </w:rPr>
        <w:t xml:space="preserve"> </w:t>
      </w:r>
      <w:r>
        <w:rPr>
          <w:sz w:val="20"/>
        </w:rPr>
        <w:t>się</w:t>
      </w:r>
      <w:r>
        <w:rPr>
          <w:spacing w:val="37"/>
          <w:sz w:val="20"/>
        </w:rPr>
        <w:t xml:space="preserve"> </w:t>
      </w:r>
      <w:r>
        <w:rPr>
          <w:sz w:val="20"/>
        </w:rPr>
        <w:t>na</w:t>
      </w:r>
      <w:r>
        <w:rPr>
          <w:spacing w:val="37"/>
          <w:sz w:val="20"/>
        </w:rPr>
        <w:t xml:space="preserve"> </w:t>
      </w:r>
      <w:r>
        <w:rPr>
          <w:sz w:val="20"/>
        </w:rPr>
        <w:t>podstawie</w:t>
      </w:r>
      <w:r>
        <w:rPr>
          <w:spacing w:val="37"/>
          <w:sz w:val="20"/>
        </w:rPr>
        <w:t xml:space="preserve"> </w:t>
      </w:r>
      <w:r>
        <w:rPr>
          <w:sz w:val="20"/>
        </w:rPr>
        <w:t>świadectwa</w:t>
      </w:r>
      <w:r>
        <w:rPr>
          <w:spacing w:val="37"/>
          <w:sz w:val="20"/>
        </w:rPr>
        <w:t xml:space="preserve"> </w:t>
      </w:r>
      <w:r>
        <w:rPr>
          <w:sz w:val="20"/>
        </w:rPr>
        <w:t>ukończenia</w:t>
      </w:r>
      <w:r>
        <w:rPr>
          <w:spacing w:val="37"/>
          <w:sz w:val="20"/>
        </w:rPr>
        <w:t xml:space="preserve"> </w:t>
      </w:r>
      <w:r>
        <w:rPr>
          <w:sz w:val="20"/>
        </w:rPr>
        <w:t>szkoły</w:t>
      </w:r>
      <w:r>
        <w:rPr>
          <w:spacing w:val="37"/>
          <w:sz w:val="20"/>
        </w:rPr>
        <w:t xml:space="preserve"> </w:t>
      </w:r>
      <w:r>
        <w:rPr>
          <w:sz w:val="20"/>
        </w:rPr>
        <w:t>podstawowej i umowy o pracę w celu przygotowania zawodowego odbywanego w formie nauki zawodu.</w:t>
      </w:r>
    </w:p>
    <w:p w14:paraId="302F4701" w14:textId="77777777" w:rsidR="00A14B6D" w:rsidRDefault="00A14B6D">
      <w:pPr>
        <w:pStyle w:val="Tekstpodstawowy"/>
        <w:spacing w:before="0"/>
        <w:jc w:val="left"/>
      </w:pPr>
    </w:p>
    <w:p w14:paraId="20C3ACA2" w14:textId="77777777" w:rsidR="00A14B6D" w:rsidRDefault="00A14B6D">
      <w:pPr>
        <w:pStyle w:val="Tekstpodstawowy"/>
        <w:spacing w:before="0"/>
        <w:jc w:val="left"/>
      </w:pPr>
    </w:p>
    <w:p w14:paraId="0DC29055" w14:textId="77777777" w:rsidR="00A14B6D" w:rsidRDefault="00A14B6D">
      <w:pPr>
        <w:pStyle w:val="Tekstpodstawowy"/>
        <w:spacing w:before="176"/>
        <w:jc w:val="left"/>
      </w:pPr>
    </w:p>
    <w:p w14:paraId="7C27B94F" w14:textId="77777777" w:rsidR="00A14B6D" w:rsidRDefault="00000000">
      <w:pPr>
        <w:ind w:left="3545"/>
        <w:jc w:val="center"/>
        <w:rPr>
          <w:sz w:val="24"/>
        </w:rPr>
      </w:pPr>
      <w:r>
        <w:rPr>
          <w:sz w:val="24"/>
        </w:rPr>
        <w:t>Lubelski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Kurator </w:t>
      </w:r>
      <w:r>
        <w:rPr>
          <w:spacing w:val="-2"/>
          <w:sz w:val="24"/>
        </w:rPr>
        <w:t>Oświaty</w:t>
      </w:r>
    </w:p>
    <w:p w14:paraId="1AFD00E4" w14:textId="77777777" w:rsidR="00A14B6D" w:rsidRDefault="00000000">
      <w:pPr>
        <w:ind w:left="3545"/>
        <w:jc w:val="center"/>
        <w:rPr>
          <w:sz w:val="24"/>
        </w:rPr>
      </w:pPr>
      <w:r>
        <w:rPr>
          <w:sz w:val="24"/>
        </w:rPr>
        <w:t>/-</w:t>
      </w:r>
      <w:r>
        <w:rPr>
          <w:spacing w:val="-10"/>
          <w:sz w:val="24"/>
        </w:rPr>
        <w:t>/</w:t>
      </w:r>
    </w:p>
    <w:p w14:paraId="7717E199" w14:textId="77777777" w:rsidR="00A14B6D" w:rsidRDefault="00000000">
      <w:pPr>
        <w:ind w:left="3545"/>
        <w:jc w:val="center"/>
        <w:rPr>
          <w:sz w:val="24"/>
        </w:rPr>
      </w:pPr>
      <w:r>
        <w:rPr>
          <w:sz w:val="24"/>
        </w:rPr>
        <w:t>Tomasz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Szabłowski</w:t>
      </w:r>
    </w:p>
    <w:p w14:paraId="6A36A251" w14:textId="77777777" w:rsidR="00A14B6D" w:rsidRDefault="00000000">
      <w:pPr>
        <w:ind w:left="3545"/>
        <w:jc w:val="center"/>
        <w:rPr>
          <w:sz w:val="24"/>
        </w:rPr>
      </w:pPr>
      <w:r>
        <w:rPr>
          <w:sz w:val="24"/>
        </w:rPr>
        <w:t>/podpisano</w:t>
      </w:r>
      <w:r>
        <w:rPr>
          <w:spacing w:val="-2"/>
          <w:sz w:val="24"/>
        </w:rPr>
        <w:t xml:space="preserve"> elektronicznie/</w:t>
      </w:r>
    </w:p>
    <w:sectPr w:rsidR="00A14B6D">
      <w:pgSz w:w="11910" w:h="16840"/>
      <w:pgMar w:top="1040" w:right="425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9493B"/>
    <w:multiLevelType w:val="hybridMultilevel"/>
    <w:tmpl w:val="406E319C"/>
    <w:lvl w:ilvl="0" w:tplc="7F043F94">
      <w:start w:val="1"/>
      <w:numFmt w:val="decimal"/>
      <w:lvlText w:val="%1)"/>
      <w:lvlJc w:val="left"/>
      <w:pPr>
        <w:ind w:left="527" w:hanging="3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position w:val="7"/>
        <w:sz w:val="16"/>
        <w:szCs w:val="16"/>
        <w:lang w:val="pl-PL" w:eastAsia="en-US" w:bidi="ar-SA"/>
      </w:rPr>
    </w:lvl>
    <w:lvl w:ilvl="1" w:tplc="A3A6955A">
      <w:numFmt w:val="bullet"/>
      <w:lvlText w:val="•"/>
      <w:lvlJc w:val="left"/>
      <w:pPr>
        <w:ind w:left="1545" w:hanging="384"/>
      </w:pPr>
      <w:rPr>
        <w:rFonts w:hint="default"/>
        <w:lang w:val="pl-PL" w:eastAsia="en-US" w:bidi="ar-SA"/>
      </w:rPr>
    </w:lvl>
    <w:lvl w:ilvl="2" w:tplc="096CCE0E">
      <w:numFmt w:val="bullet"/>
      <w:lvlText w:val="•"/>
      <w:lvlJc w:val="left"/>
      <w:pPr>
        <w:ind w:left="2570" w:hanging="384"/>
      </w:pPr>
      <w:rPr>
        <w:rFonts w:hint="default"/>
        <w:lang w:val="pl-PL" w:eastAsia="en-US" w:bidi="ar-SA"/>
      </w:rPr>
    </w:lvl>
    <w:lvl w:ilvl="3" w:tplc="6E4020D6">
      <w:numFmt w:val="bullet"/>
      <w:lvlText w:val="•"/>
      <w:lvlJc w:val="left"/>
      <w:pPr>
        <w:ind w:left="3595" w:hanging="384"/>
      </w:pPr>
      <w:rPr>
        <w:rFonts w:hint="default"/>
        <w:lang w:val="pl-PL" w:eastAsia="en-US" w:bidi="ar-SA"/>
      </w:rPr>
    </w:lvl>
    <w:lvl w:ilvl="4" w:tplc="3E466C0E">
      <w:numFmt w:val="bullet"/>
      <w:lvlText w:val="•"/>
      <w:lvlJc w:val="left"/>
      <w:pPr>
        <w:ind w:left="4621" w:hanging="384"/>
      </w:pPr>
      <w:rPr>
        <w:rFonts w:hint="default"/>
        <w:lang w:val="pl-PL" w:eastAsia="en-US" w:bidi="ar-SA"/>
      </w:rPr>
    </w:lvl>
    <w:lvl w:ilvl="5" w:tplc="BE34767E">
      <w:numFmt w:val="bullet"/>
      <w:lvlText w:val="•"/>
      <w:lvlJc w:val="left"/>
      <w:pPr>
        <w:ind w:left="5646" w:hanging="384"/>
      </w:pPr>
      <w:rPr>
        <w:rFonts w:hint="default"/>
        <w:lang w:val="pl-PL" w:eastAsia="en-US" w:bidi="ar-SA"/>
      </w:rPr>
    </w:lvl>
    <w:lvl w:ilvl="6" w:tplc="41129A0E">
      <w:numFmt w:val="bullet"/>
      <w:lvlText w:val="•"/>
      <w:lvlJc w:val="left"/>
      <w:pPr>
        <w:ind w:left="6671" w:hanging="384"/>
      </w:pPr>
      <w:rPr>
        <w:rFonts w:hint="default"/>
        <w:lang w:val="pl-PL" w:eastAsia="en-US" w:bidi="ar-SA"/>
      </w:rPr>
    </w:lvl>
    <w:lvl w:ilvl="7" w:tplc="80604C0A">
      <w:numFmt w:val="bullet"/>
      <w:lvlText w:val="•"/>
      <w:lvlJc w:val="left"/>
      <w:pPr>
        <w:ind w:left="7697" w:hanging="384"/>
      </w:pPr>
      <w:rPr>
        <w:rFonts w:hint="default"/>
        <w:lang w:val="pl-PL" w:eastAsia="en-US" w:bidi="ar-SA"/>
      </w:rPr>
    </w:lvl>
    <w:lvl w:ilvl="8" w:tplc="8A6CF90A">
      <w:numFmt w:val="bullet"/>
      <w:lvlText w:val="•"/>
      <w:lvlJc w:val="left"/>
      <w:pPr>
        <w:ind w:left="8722" w:hanging="384"/>
      </w:pPr>
      <w:rPr>
        <w:rFonts w:hint="default"/>
        <w:lang w:val="pl-PL" w:eastAsia="en-US" w:bidi="ar-SA"/>
      </w:rPr>
    </w:lvl>
  </w:abstractNum>
  <w:abstractNum w:abstractNumId="1" w15:restartNumberingAfterBreak="0">
    <w:nsid w:val="39DD1EF0"/>
    <w:multiLevelType w:val="hybridMultilevel"/>
    <w:tmpl w:val="136678D6"/>
    <w:lvl w:ilvl="0" w:tplc="227AEC4A">
      <w:numFmt w:val="bullet"/>
      <w:lvlText w:val="•"/>
      <w:lvlJc w:val="left"/>
      <w:pPr>
        <w:ind w:left="56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14A4DA4">
      <w:numFmt w:val="bullet"/>
      <w:lvlText w:val="•"/>
      <w:lvlJc w:val="left"/>
      <w:pPr>
        <w:ind w:left="1112" w:hanging="360"/>
      </w:pPr>
      <w:rPr>
        <w:rFonts w:hint="default"/>
        <w:lang w:val="pl-PL" w:eastAsia="en-US" w:bidi="ar-SA"/>
      </w:rPr>
    </w:lvl>
    <w:lvl w:ilvl="2" w:tplc="F5BEFD50">
      <w:numFmt w:val="bullet"/>
      <w:lvlText w:val="•"/>
      <w:lvlJc w:val="left"/>
      <w:pPr>
        <w:ind w:left="1665" w:hanging="360"/>
      </w:pPr>
      <w:rPr>
        <w:rFonts w:hint="default"/>
        <w:lang w:val="pl-PL" w:eastAsia="en-US" w:bidi="ar-SA"/>
      </w:rPr>
    </w:lvl>
    <w:lvl w:ilvl="3" w:tplc="AD9EF698">
      <w:numFmt w:val="bullet"/>
      <w:lvlText w:val="•"/>
      <w:lvlJc w:val="left"/>
      <w:pPr>
        <w:ind w:left="2217" w:hanging="360"/>
      </w:pPr>
      <w:rPr>
        <w:rFonts w:hint="default"/>
        <w:lang w:val="pl-PL" w:eastAsia="en-US" w:bidi="ar-SA"/>
      </w:rPr>
    </w:lvl>
    <w:lvl w:ilvl="4" w:tplc="CC820BE2">
      <w:numFmt w:val="bullet"/>
      <w:lvlText w:val="•"/>
      <w:lvlJc w:val="left"/>
      <w:pPr>
        <w:ind w:left="2770" w:hanging="360"/>
      </w:pPr>
      <w:rPr>
        <w:rFonts w:hint="default"/>
        <w:lang w:val="pl-PL" w:eastAsia="en-US" w:bidi="ar-SA"/>
      </w:rPr>
    </w:lvl>
    <w:lvl w:ilvl="5" w:tplc="553681D4">
      <w:numFmt w:val="bullet"/>
      <w:lvlText w:val="•"/>
      <w:lvlJc w:val="left"/>
      <w:pPr>
        <w:ind w:left="3323" w:hanging="360"/>
      </w:pPr>
      <w:rPr>
        <w:rFonts w:hint="default"/>
        <w:lang w:val="pl-PL" w:eastAsia="en-US" w:bidi="ar-SA"/>
      </w:rPr>
    </w:lvl>
    <w:lvl w:ilvl="6" w:tplc="461C0FD6">
      <w:numFmt w:val="bullet"/>
      <w:lvlText w:val="•"/>
      <w:lvlJc w:val="left"/>
      <w:pPr>
        <w:ind w:left="3875" w:hanging="360"/>
      </w:pPr>
      <w:rPr>
        <w:rFonts w:hint="default"/>
        <w:lang w:val="pl-PL" w:eastAsia="en-US" w:bidi="ar-SA"/>
      </w:rPr>
    </w:lvl>
    <w:lvl w:ilvl="7" w:tplc="D9E6E4E6">
      <w:numFmt w:val="bullet"/>
      <w:lvlText w:val="•"/>
      <w:lvlJc w:val="left"/>
      <w:pPr>
        <w:ind w:left="4428" w:hanging="360"/>
      </w:pPr>
      <w:rPr>
        <w:rFonts w:hint="default"/>
        <w:lang w:val="pl-PL" w:eastAsia="en-US" w:bidi="ar-SA"/>
      </w:rPr>
    </w:lvl>
    <w:lvl w:ilvl="8" w:tplc="03CC08FA">
      <w:numFmt w:val="bullet"/>
      <w:lvlText w:val="•"/>
      <w:lvlJc w:val="left"/>
      <w:pPr>
        <w:ind w:left="4980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A20118C"/>
    <w:multiLevelType w:val="hybridMultilevel"/>
    <w:tmpl w:val="A7E21FAE"/>
    <w:lvl w:ilvl="0" w:tplc="9DCC29B0">
      <w:start w:val="1"/>
      <w:numFmt w:val="decimal"/>
      <w:lvlText w:val="%1."/>
      <w:lvlJc w:val="left"/>
      <w:pPr>
        <w:ind w:left="4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24481D8">
      <w:numFmt w:val="bullet"/>
      <w:lvlText w:val="•"/>
      <w:lvlJc w:val="left"/>
      <w:pPr>
        <w:ind w:left="1455" w:hanging="360"/>
      </w:pPr>
      <w:rPr>
        <w:rFonts w:hint="default"/>
        <w:lang w:val="pl-PL" w:eastAsia="en-US" w:bidi="ar-SA"/>
      </w:rPr>
    </w:lvl>
    <w:lvl w:ilvl="2" w:tplc="A2366858"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3" w:tplc="5372B2DC">
      <w:numFmt w:val="bullet"/>
      <w:lvlText w:val="•"/>
      <w:lvlJc w:val="left"/>
      <w:pPr>
        <w:ind w:left="3525" w:hanging="360"/>
      </w:pPr>
      <w:rPr>
        <w:rFonts w:hint="default"/>
        <w:lang w:val="pl-PL" w:eastAsia="en-US" w:bidi="ar-SA"/>
      </w:rPr>
    </w:lvl>
    <w:lvl w:ilvl="4" w:tplc="2E9EC8DC">
      <w:numFmt w:val="bullet"/>
      <w:lvlText w:val="•"/>
      <w:lvlJc w:val="left"/>
      <w:pPr>
        <w:ind w:left="4561" w:hanging="360"/>
      </w:pPr>
      <w:rPr>
        <w:rFonts w:hint="default"/>
        <w:lang w:val="pl-PL" w:eastAsia="en-US" w:bidi="ar-SA"/>
      </w:rPr>
    </w:lvl>
    <w:lvl w:ilvl="5" w:tplc="485A2BEA">
      <w:numFmt w:val="bullet"/>
      <w:lvlText w:val="•"/>
      <w:lvlJc w:val="left"/>
      <w:pPr>
        <w:ind w:left="5596" w:hanging="360"/>
      </w:pPr>
      <w:rPr>
        <w:rFonts w:hint="default"/>
        <w:lang w:val="pl-PL" w:eastAsia="en-US" w:bidi="ar-SA"/>
      </w:rPr>
    </w:lvl>
    <w:lvl w:ilvl="6" w:tplc="F544B57A">
      <w:numFmt w:val="bullet"/>
      <w:lvlText w:val="•"/>
      <w:lvlJc w:val="left"/>
      <w:pPr>
        <w:ind w:left="6631" w:hanging="360"/>
      </w:pPr>
      <w:rPr>
        <w:rFonts w:hint="default"/>
        <w:lang w:val="pl-PL" w:eastAsia="en-US" w:bidi="ar-SA"/>
      </w:rPr>
    </w:lvl>
    <w:lvl w:ilvl="7" w:tplc="7D88434A">
      <w:numFmt w:val="bullet"/>
      <w:lvlText w:val="•"/>
      <w:lvlJc w:val="left"/>
      <w:pPr>
        <w:ind w:left="7667" w:hanging="360"/>
      </w:pPr>
      <w:rPr>
        <w:rFonts w:hint="default"/>
        <w:lang w:val="pl-PL" w:eastAsia="en-US" w:bidi="ar-SA"/>
      </w:rPr>
    </w:lvl>
    <w:lvl w:ilvl="8" w:tplc="C65439C0">
      <w:numFmt w:val="bullet"/>
      <w:lvlText w:val="•"/>
      <w:lvlJc w:val="left"/>
      <w:pPr>
        <w:ind w:left="8702" w:hanging="360"/>
      </w:pPr>
      <w:rPr>
        <w:rFonts w:hint="default"/>
        <w:lang w:val="pl-PL" w:eastAsia="en-US" w:bidi="ar-SA"/>
      </w:rPr>
    </w:lvl>
  </w:abstractNum>
  <w:num w:numId="1" w16cid:durableId="502817268">
    <w:abstractNumId w:val="2"/>
  </w:num>
  <w:num w:numId="2" w16cid:durableId="493104441">
    <w:abstractNumId w:val="0"/>
  </w:num>
  <w:num w:numId="3" w16cid:durableId="1801067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4B6D"/>
    <w:rsid w:val="001D0DC1"/>
    <w:rsid w:val="00445B1F"/>
    <w:rsid w:val="00584E7D"/>
    <w:rsid w:val="00800C11"/>
    <w:rsid w:val="008967E3"/>
    <w:rsid w:val="00A14B6D"/>
    <w:rsid w:val="00D72BBD"/>
    <w:rsid w:val="00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2B82"/>
  <w15:docId w15:val="{559DA7D0-A54D-4F67-8917-ACBE6249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5"/>
      <w:jc w:val="both"/>
    </w:pPr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42" w:right="423"/>
      <w:jc w:val="both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125"/>
      <w:ind w:left="499" w:right="422" w:hanging="357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4</Pages>
  <Words>1464</Words>
  <Characters>8785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Nask</dc:creator>
  <cp:lastModifiedBy>Alicja Majewska</cp:lastModifiedBy>
  <cp:revision>6</cp:revision>
  <dcterms:created xsi:type="dcterms:W3CDTF">2025-03-14T08:58:00Z</dcterms:created>
  <dcterms:modified xsi:type="dcterms:W3CDTF">2025-03-15T07:02:00Z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2025-03-14T00:00:00Z</vt:filetime>
  </property>
  <property fmtid="{D5CDD505-2E9C-101B-9397-08002B2CF9AE}" pid="5" name="Producer">
    <vt:lpwstr>Aspose.Words for .NET 23.10.0</vt:lpwstr>
  </property>
</Properties>
</file>