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9B22" w14:textId="77777777" w:rsidR="005547C4" w:rsidRDefault="005547C4" w:rsidP="005547C4">
      <w:pPr>
        <w:rPr>
          <w:b/>
        </w:rPr>
      </w:pPr>
      <w:r>
        <w:rPr>
          <w:b/>
        </w:rPr>
        <w:t>Wymagania edukacyjne na poszczególne oceny. Planeta Nowa 6</w:t>
      </w:r>
    </w:p>
    <w:p w14:paraId="596F3068" w14:textId="77777777" w:rsidR="005547C4" w:rsidRDefault="005547C4" w:rsidP="005547C4">
      <w:pPr>
        <w:rPr>
          <w:b/>
        </w:rPr>
      </w:pPr>
      <w:r>
        <w:rPr>
          <w:b/>
        </w:rPr>
        <w:t>oparte na Programie nauczania geografii w szkole podstawowej – Planeta Nowa autorstwa Ewy Marii Tuz i Barbary Dziedzic</w:t>
      </w:r>
    </w:p>
    <w:p w14:paraId="42C7CE09" w14:textId="77777777" w:rsidR="005D4B72" w:rsidRDefault="005D4B72">
      <w:pPr>
        <w:rPr>
          <w:sz w:val="18"/>
        </w:rPr>
      </w:pPr>
    </w:p>
    <w:tbl>
      <w:tblPr>
        <w:tblW w:w="158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5D4B72" w14:paraId="2D805754" w14:textId="77777777">
        <w:trPr>
          <w:trHeight w:hRule="exact" w:val="454"/>
          <w:jc w:val="center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00B8" w14:textId="6BE39848" w:rsidR="005D4B72" w:rsidRDefault="00000000">
            <w:pPr>
              <w:widowControl w:val="0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C0E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 semestr</w:t>
            </w:r>
          </w:p>
        </w:tc>
      </w:tr>
      <w:tr w:rsidR="005D4B72" w14:paraId="5A7CE950" w14:textId="77777777">
        <w:trPr>
          <w:trHeight w:hRule="exact" w:val="454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0C1B" w14:textId="77777777" w:rsidR="005D4B72" w:rsidRDefault="00000000">
            <w:pPr>
              <w:widowControl w:val="0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3271" w14:textId="77777777" w:rsidR="005D4B72" w:rsidRDefault="00000000">
            <w:pPr>
              <w:widowControl w:val="0"/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C93B" w14:textId="77777777" w:rsidR="005D4B72" w:rsidRDefault="00000000">
            <w:pPr>
              <w:widowControl w:val="0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AE67" w14:textId="77777777" w:rsidR="005D4B72" w:rsidRDefault="00000000">
            <w:pPr>
              <w:widowControl w:val="0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9AAF" w14:textId="77777777" w:rsidR="005D4B72" w:rsidRDefault="00000000">
            <w:pPr>
              <w:widowControl w:val="0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celującą</w:t>
            </w:r>
          </w:p>
        </w:tc>
      </w:tr>
      <w:tr w:rsidR="005D4B72" w14:paraId="41EDFD91" w14:textId="77777777">
        <w:trPr>
          <w:trHeight w:hRule="exact" w:val="454"/>
          <w:jc w:val="center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95AF" w14:textId="3DCB1A4E" w:rsidR="005D4B72" w:rsidRDefault="00000000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1. </w:t>
            </w:r>
            <w:r w:rsidR="005547C4">
              <w:rPr>
                <w:rFonts w:eastAsia="Calibri" w:cstheme="minorHAnsi"/>
                <w:b/>
                <w:bCs/>
                <w:sz w:val="18"/>
                <w:szCs w:val="18"/>
              </w:rPr>
              <w:t>Współrzędne geograficzne</w:t>
            </w:r>
          </w:p>
        </w:tc>
      </w:tr>
      <w:tr w:rsidR="0040060C" w14:paraId="425E47C8" w14:textId="77777777">
        <w:trPr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B9D5" w14:textId="77777777" w:rsidR="0040060C" w:rsidRDefault="0040060C" w:rsidP="0040060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27CA05D5" w14:textId="77777777" w:rsidR="0040060C" w:rsidRDefault="0040060C" w:rsidP="0040060C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0C4E93F9" w14:textId="77777777" w:rsidR="0040060C" w:rsidRDefault="0040060C" w:rsidP="0040060C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symbole oznaczające kierunki geograficzne</w:t>
            </w:r>
          </w:p>
          <w:p w14:paraId="2E29FF85" w14:textId="3D8F77E5" w:rsidR="0040060C" w:rsidRDefault="0040060C" w:rsidP="0040060C">
            <w:pPr>
              <w:pStyle w:val="Akapitzlist"/>
              <w:widowControl w:val="0"/>
              <w:ind w:left="71" w:firstLine="70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7895" w14:textId="77777777" w:rsidR="0040060C" w:rsidRDefault="0040060C" w:rsidP="0040060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2A59B75C" w14:textId="77777777" w:rsidR="0040060C" w:rsidRDefault="0040060C" w:rsidP="0040060C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cechy południków i równoleżników</w:t>
            </w:r>
          </w:p>
          <w:p w14:paraId="4EDC05FC" w14:textId="77777777" w:rsidR="0040060C" w:rsidRDefault="0040060C" w:rsidP="0040060C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wartości południków i równoleżników w miarach kątowych</w:t>
            </w:r>
          </w:p>
          <w:p w14:paraId="69DE6BE9" w14:textId="77777777" w:rsidR="0040060C" w:rsidRDefault="0040060C" w:rsidP="0040060C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eastAsia="Calibri" w:cstheme="minorHAnsi"/>
                <w:i/>
                <w:sz w:val="18"/>
                <w:szCs w:val="18"/>
              </w:rPr>
              <w:t>długość geograficzna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szerokość geograficzna</w:t>
            </w:r>
          </w:p>
          <w:p w14:paraId="032B4E17" w14:textId="14DEC1E8" w:rsidR="0040060C" w:rsidRDefault="0040060C" w:rsidP="0040060C">
            <w:pPr>
              <w:pStyle w:val="Akapitzlist"/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eastAsia="Calibri" w:cstheme="minorHAnsi"/>
                <w:i/>
                <w:sz w:val="18"/>
                <w:szCs w:val="18"/>
              </w:rPr>
              <w:t>rozciągłość południkowa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rozciągłość równoleżnikowa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9AED" w14:textId="77777777" w:rsidR="0040060C" w:rsidRDefault="0040060C" w:rsidP="0040060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738A5F38" w14:textId="77777777" w:rsidR="0040060C" w:rsidRDefault="0040060C" w:rsidP="0040060C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odczytuje szerokość geograficzną i długość geograficzną wybranych punktów na globusie i mapie</w:t>
            </w:r>
          </w:p>
          <w:p w14:paraId="4CB8DCAA" w14:textId="1E73E17B" w:rsidR="0040060C" w:rsidRDefault="0040060C" w:rsidP="0040060C">
            <w:pPr>
              <w:pStyle w:val="Akapitzlist"/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odszukuje obiekty na mapie na podstawie podanych współrzędnych geograficznych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E228" w14:textId="77777777" w:rsidR="0040060C" w:rsidRDefault="0040060C" w:rsidP="0040060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69F9F464" w14:textId="77777777" w:rsidR="0040060C" w:rsidRDefault="0040060C" w:rsidP="0040060C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określa położenie matematycznogeograficzne punktów i obszarów na mapie świata i mapie Europy</w:t>
            </w:r>
          </w:p>
          <w:p w14:paraId="352194B1" w14:textId="77777777" w:rsidR="0040060C" w:rsidRDefault="0040060C" w:rsidP="0040060C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wyznacza współrzędne geograficzne na podstawie mapy drogowej</w:t>
            </w:r>
          </w:p>
          <w:p w14:paraId="64522782" w14:textId="77777777" w:rsidR="0040060C" w:rsidRDefault="0040060C" w:rsidP="0040060C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oblicza rozciągłość południkową i rozciągłość równoleżnikową wybranych obszarów na Ziemi</w:t>
            </w:r>
          </w:p>
          <w:p w14:paraId="3EC2A4EE" w14:textId="77777777" w:rsidR="0040060C" w:rsidRDefault="0040060C" w:rsidP="0040060C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wyznacza współrzędne geograficzne punktu, w którym się znajduje, za pomocą aplikacji obsługującej mapy w smartfonie  lub komputerze</w:t>
            </w:r>
          </w:p>
          <w:p w14:paraId="0AAB1F80" w14:textId="77777777" w:rsidR="0040060C" w:rsidRDefault="0040060C" w:rsidP="0040060C">
            <w:pPr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1E38" w14:textId="77777777" w:rsidR="0040060C" w:rsidRDefault="0040060C" w:rsidP="0040060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41786242" w14:textId="061A296E" w:rsidR="0040060C" w:rsidRDefault="0040060C" w:rsidP="0040060C">
            <w:pPr>
              <w:pStyle w:val="Akapitzlist"/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wyznacza w terenie współrzędne geograficzne dowolnych punktów za pomocą mapy i odbiornika GPS</w:t>
            </w:r>
          </w:p>
        </w:tc>
      </w:tr>
      <w:tr w:rsidR="005D4B72" w14:paraId="03CF4860" w14:textId="77777777">
        <w:trPr>
          <w:trHeight w:hRule="exact" w:val="340"/>
          <w:jc w:val="center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9A46" w14:textId="4E8F96B6" w:rsidR="005D4B72" w:rsidRDefault="00000000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2. </w:t>
            </w:r>
            <w:r w:rsidR="0040060C">
              <w:rPr>
                <w:rFonts w:eastAsia="Calibri" w:cstheme="minorHAnsi"/>
                <w:b/>
                <w:bCs/>
                <w:sz w:val="18"/>
                <w:szCs w:val="18"/>
              </w:rPr>
              <w:t>Ruchy Ziemi</w:t>
            </w:r>
          </w:p>
        </w:tc>
      </w:tr>
      <w:tr w:rsidR="003C4A89" w14:paraId="42ADD294" w14:textId="77777777">
        <w:trPr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F675" w14:textId="77777777" w:rsidR="003C4A89" w:rsidRDefault="003C4A89" w:rsidP="003C4A89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0A71B389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rodzaje ciał niebieskich znajdujących się w Układzie Słonecznym</w:t>
            </w:r>
          </w:p>
          <w:p w14:paraId="470137C1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wymienia planety Układu Słonecznego w kolejności od znajdującej się najbliżej Słońca do tej, która jest położona najdalej </w:t>
            </w:r>
          </w:p>
          <w:p w14:paraId="14C4CEAB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wyjaśnia, na czym polega ruch obrotowy Ziemi</w:t>
            </w:r>
          </w:p>
          <w:p w14:paraId="5D392AA5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eastAsia="Calibri" w:cstheme="minorHAnsi"/>
                <w:i/>
                <w:sz w:val="18"/>
                <w:szCs w:val="18"/>
              </w:rPr>
              <w:t>górowanie Słońca</w:t>
            </w:r>
          </w:p>
          <w:p w14:paraId="7525E271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określa czas trwania ruchu obrotowego</w:t>
            </w:r>
          </w:p>
          <w:p w14:paraId="496CF579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demonstruje ruch obrotowy Ziemi przy użyciu modeli</w:t>
            </w:r>
          </w:p>
          <w:p w14:paraId="7411F680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wyjaśnia, na czym polega ruch obiegowy Ziemi</w:t>
            </w:r>
          </w:p>
          <w:p w14:paraId="702A7AA4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demonstruje ruch obiegowy Ziemi przy użyciu modeli</w:t>
            </w:r>
          </w:p>
          <w:p w14:paraId="28AFE662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daty rozpoczęcia astronomicznych pór roku</w:t>
            </w:r>
          </w:p>
          <w:p w14:paraId="7F25FA5D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globusie i mapie strefy oświetlenia Ziemi</w:t>
            </w:r>
          </w:p>
          <w:p w14:paraId="3B6B1087" w14:textId="60B87D23" w:rsidR="003C4A89" w:rsidRDefault="003C4A89" w:rsidP="003C4A89">
            <w:pPr>
              <w:pStyle w:val="Akapitzlist"/>
              <w:widowControl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CDE6" w14:textId="77777777" w:rsidR="003C4A89" w:rsidRDefault="003C4A89" w:rsidP="003C4A89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59A1E42B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eastAsia="Calibri" w:cstheme="minorHAnsi"/>
                <w:i/>
                <w:sz w:val="18"/>
                <w:szCs w:val="18"/>
              </w:rPr>
              <w:t>gwiazda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planeta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planetoida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meteor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meteoryt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kometa</w:t>
            </w:r>
          </w:p>
          <w:p w14:paraId="32BB29F4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różnicę między gwiazdą a planetą</w:t>
            </w:r>
          </w:p>
          <w:p w14:paraId="5145316F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cechy ruchu obrotowego Ziemi</w:t>
            </w:r>
          </w:p>
          <w:p w14:paraId="66864737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występowanie dnia i nocy jako głównego następstwo ruchu</w:t>
            </w:r>
          </w:p>
          <w:p w14:paraId="4866E54B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obrotowego</w:t>
            </w:r>
          </w:p>
          <w:p w14:paraId="2E773FB2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cechy ruchu obiegowego Ziemi</w:t>
            </w:r>
          </w:p>
          <w:p w14:paraId="7366EA11" w14:textId="2FD35426" w:rsidR="003C4A89" w:rsidRDefault="003C4A89" w:rsidP="003C4A89">
            <w:pPr>
              <w:pStyle w:val="Akapitzlist"/>
              <w:widowControl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strefy oświetlenia Ziemi i wskazuje ich granice na mapie lub globusie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1064" w14:textId="77777777" w:rsidR="003C4A89" w:rsidRDefault="003C4A89" w:rsidP="003C4A89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6F91BD51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rozpoznaje rodzaje ciał niebieskich przedstawionych na ilustracji</w:t>
            </w:r>
          </w:p>
          <w:p w14:paraId="4518C955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opisuje dzienną wędrówkę Słońca po niebie, posługując się ilustracją lub planszą</w:t>
            </w:r>
          </w:p>
          <w:p w14:paraId="62F093EC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wędrówkę Słońca po niebie w różnych porach roku na podstawie ilustracji</w:t>
            </w:r>
          </w:p>
          <w:p w14:paraId="4267C0F7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przebieg linii zmiany daty</w:t>
            </w:r>
          </w:p>
          <w:p w14:paraId="2162A3B7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zmiany w oświetleniu Ziemi w pierwszych dniach astronomicznych pór roku na podstawie ilustracji</w:t>
            </w:r>
          </w:p>
          <w:p w14:paraId="602F711B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następstwa ruchu obiegowego Ziemi</w:t>
            </w:r>
          </w:p>
          <w:p w14:paraId="6BA349C4" w14:textId="1712F98B" w:rsidR="003C4A89" w:rsidRDefault="003C4A89" w:rsidP="003C4A89">
            <w:pPr>
              <w:pStyle w:val="Default"/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wyjaśnia, na jakiej podstawie wyróżnia się strefy oświetlenia Ziemi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1014" w14:textId="77777777" w:rsidR="003C4A89" w:rsidRDefault="003C4A89" w:rsidP="003C4A89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5A01AD26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opisuje budowę Układu Słonecznego</w:t>
            </w:r>
          </w:p>
          <w:p w14:paraId="0D5C7B80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 zależność między kątem padania promieni słonecznych a długością cienia gnomonu lub drzewa na podstawie ilustracji</w:t>
            </w:r>
          </w:p>
          <w:p w14:paraId="2FFA982C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określa różnicę między czasem strefowym a czasem słonecznym na kuli ziemskiej</w:t>
            </w:r>
          </w:p>
          <w:p w14:paraId="3BAC8C14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 przyczyny występowania dnia polarnego i nocy polarnej</w:t>
            </w:r>
          </w:p>
          <w:p w14:paraId="3766E7A6" w14:textId="6586A8AA" w:rsidR="003C4A89" w:rsidRDefault="003C4A89" w:rsidP="003C4A89">
            <w:pPr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charakteryzuje strefy oświetlenia  Ziemi z uwzględnieniem kąta padania promieni słonecznych, czasu trwania dnia i nocy oraz występowania pór roku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73F2" w14:textId="77777777" w:rsidR="003C4A89" w:rsidRDefault="003C4A89" w:rsidP="003C4A89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24CA043A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 w14:paraId="7510DB8A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określa czas strefowy na podstawie mapy stref czasowych</w:t>
            </w:r>
          </w:p>
          <w:p w14:paraId="22C33F5C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wykazuje związek między położeniem geograficznym obszaru a wysokością górowania Słońca</w:t>
            </w:r>
          </w:p>
          <w:p w14:paraId="0F5172CD" w14:textId="37627A93" w:rsidR="003C4A89" w:rsidRDefault="003C4A89" w:rsidP="003C4A89">
            <w:pPr>
              <w:pStyle w:val="Akapitzlist"/>
              <w:widowControl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wykazuje związek między ruchem obiegowym Ziemi a strefami jej oświetlenia oraz strefowym zróżnicowaniem klimatów i krajobrazów na Ziemi</w:t>
            </w:r>
          </w:p>
        </w:tc>
      </w:tr>
      <w:tr w:rsidR="005D4B72" w14:paraId="04325297" w14:textId="77777777">
        <w:trPr>
          <w:trHeight w:hRule="exact" w:val="340"/>
          <w:jc w:val="center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42C5" w14:textId="2EB65347" w:rsidR="005D4B72" w:rsidRDefault="00000000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3. </w:t>
            </w:r>
            <w:r w:rsidR="003C4A89">
              <w:rPr>
                <w:rFonts w:eastAsia="Calibri" w:cstheme="minorHAnsi"/>
                <w:b/>
                <w:bCs/>
                <w:sz w:val="18"/>
                <w:szCs w:val="18"/>
              </w:rPr>
              <w:t>Środowisko przyrodnicze i ludność Europy   II semster</w:t>
            </w:r>
          </w:p>
        </w:tc>
      </w:tr>
      <w:tr w:rsidR="003C4A89" w14:paraId="4D62ADDD" w14:textId="77777777">
        <w:trPr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0146" w14:textId="77777777" w:rsidR="003C4A89" w:rsidRDefault="003C4A89" w:rsidP="003C4A89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4D15B0BF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określa położenie Europy na mapie świata</w:t>
            </w:r>
          </w:p>
          <w:p w14:paraId="542A72D1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nazwy większych mórz, zatok, cieśnin i wysp Europy i wskazuje je na mapie</w:t>
            </w:r>
          </w:p>
          <w:p w14:paraId="7B83972F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przebieg umownej granicy między Europą a Azją</w:t>
            </w:r>
          </w:p>
          <w:p w14:paraId="024BEF6C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elementy krajobrazu Islandii na podstawie fotografii</w:t>
            </w:r>
          </w:p>
          <w:p w14:paraId="362CB3C3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strefy klimatyczne w Europie na podstawie mapy klimatycznej</w:t>
            </w:r>
          </w:p>
          <w:p w14:paraId="6BF91C27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mapie obszary w Europie o cechach klimatu morskiego i kontynentalnego</w:t>
            </w:r>
          </w:p>
          <w:p w14:paraId="4EB9EC9E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liczbę państw Europy</w:t>
            </w:r>
          </w:p>
          <w:p w14:paraId="4DB74B54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mapie politycznej największe i najmniejsze państwa Europy</w:t>
            </w:r>
          </w:p>
          <w:p w14:paraId="0BD1BEDE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czynniki wpływające na rozmieszczenie ludności Europy</w:t>
            </w:r>
          </w:p>
          <w:p w14:paraId="08940CF7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eastAsia="Calibri" w:cstheme="minorHAnsi"/>
                <w:i/>
                <w:sz w:val="18"/>
                <w:szCs w:val="18"/>
              </w:rPr>
              <w:t>gęstość zaludnienia</w:t>
            </w:r>
          </w:p>
          <w:p w14:paraId="32C209B1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mapie rozmieszczenia ludności obszary o dużej i małej gęstości zaludnienia</w:t>
            </w:r>
          </w:p>
          <w:p w14:paraId="58FA9A59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starzejące się kraje Europy</w:t>
            </w:r>
          </w:p>
          <w:p w14:paraId="0B97AB07" w14:textId="21003A60" w:rsidR="003C4A89" w:rsidRDefault="003C4A89" w:rsidP="003C4A89">
            <w:pPr>
              <w:pStyle w:val="Akapitzlist"/>
              <w:widowControl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Paryż i Londyn na mapie Europy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39E3" w14:textId="77777777" w:rsidR="003C4A89" w:rsidRDefault="003C4A89" w:rsidP="003C4A89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55D5781B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przebieg umownej granicy między Europą a Azją</w:t>
            </w:r>
          </w:p>
          <w:p w14:paraId="796D77F3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czynniki decydujące o długości linii brzegowej Europy</w:t>
            </w:r>
          </w:p>
          <w:p w14:paraId="779FA4CD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największe krainy geograficzne Europy i wskazuje je na mapie</w:t>
            </w:r>
          </w:p>
          <w:p w14:paraId="428252AB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opisuje położenie geograficzne Islandii na podstawie mapy ogólnogeograficznej</w:t>
            </w:r>
          </w:p>
          <w:p w14:paraId="1CAA5040" w14:textId="77777777" w:rsidR="003C4A89" w:rsidRDefault="003C4A89" w:rsidP="003C4A89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eastAsia="Calibri" w:cstheme="minorHAnsi"/>
                <w:i/>
                <w:sz w:val="18"/>
                <w:szCs w:val="18"/>
              </w:rPr>
              <w:t>wulkan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magma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erupcja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lawa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bazalt</w:t>
            </w:r>
          </w:p>
          <w:p w14:paraId="4CD570D4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kryterium wyróżniania stref klimatycznych</w:t>
            </w:r>
          </w:p>
          <w:p w14:paraId="33565D18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cechy wybranych typów i odmian klimatu Europy na podstawie klimatogramów</w:t>
            </w:r>
          </w:p>
          <w:p w14:paraId="133E20A9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i wskazuje na mapie politycznej Europy państwa powstałe na przełomie lat 80. i 90. XX w.</w:t>
            </w:r>
          </w:p>
          <w:p w14:paraId="5177BD0C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rozmieszczenie ludności w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Europie na podstawie mapy rozmieszczenia ludności</w:t>
            </w:r>
          </w:p>
          <w:p w14:paraId="799C6466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liczbę ludności Europy na tle liczby ludności pozostałych kontynentów na podstawie wykresów</w:t>
            </w:r>
          </w:p>
          <w:p w14:paraId="7FC4A499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przyczyny migracji Ludności</w:t>
            </w:r>
          </w:p>
          <w:p w14:paraId="35EB720D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kraje imigracyjne i kraje emigracyjne w Europie</w:t>
            </w:r>
          </w:p>
          <w:p w14:paraId="248328ED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cechy krajobrazu wielkomiejskiego</w:t>
            </w:r>
          </w:p>
          <w:p w14:paraId="56C5DB85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i wskazuje na mapie największe miasta Europy i świata</w:t>
            </w:r>
          </w:p>
          <w:p w14:paraId="7F836BD5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porównuje miasta Europy z miastami świata na podstawie wykresów</w:t>
            </w:r>
          </w:p>
          <w:p w14:paraId="4A630496" w14:textId="77777777" w:rsidR="003C4A89" w:rsidRDefault="003C4A89" w:rsidP="003C4A89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C782" w14:textId="77777777" w:rsidR="003C4A89" w:rsidRDefault="003C4A89" w:rsidP="003C4A89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1E0EAD41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opisuje ukształtowanie powierzchni Europy na podstawie mapy ogólnogeograficznej</w:t>
            </w:r>
          </w:p>
          <w:p w14:paraId="3419672A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opisuje położenie Islandii względem płyt litosfery na podstawie mapy geologicznej  </w:t>
            </w:r>
          </w:p>
          <w:p w14:paraId="4D9773D9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przykłady obszarów występowania trzęsień ziemi i wybuchów wulkanów na świecie na podstawie mapy geologicznej i mapy ogólnogeograficznej</w:t>
            </w:r>
          </w:p>
          <w:p w14:paraId="46443182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czynniki wpływające na zróżnicowanie klimatyczne Europy na podstawie map klimatycznych</w:t>
            </w:r>
          </w:p>
          <w:p w14:paraId="412C34B9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różnice między strefami klimatycznymi, które znajdują się w Europie</w:t>
            </w:r>
          </w:p>
          <w:p w14:paraId="57EF77A5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charakteryzuje zmiany liczby ludności Europy</w:t>
            </w:r>
          </w:p>
          <w:p w14:paraId="18CDD800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analizuje strukturę wieku i płci ludności na podstawie piramid wieku i płci ludności wybranych krajów Europy</w:t>
            </w:r>
          </w:p>
          <w:p w14:paraId="2BE4306C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zalety i wady życia w wielkim mieście</w:t>
            </w:r>
          </w:p>
          <w:p w14:paraId="5090EA63" w14:textId="6C227074" w:rsidR="003C4A89" w:rsidRDefault="003C4A89" w:rsidP="003C4A89">
            <w:pPr>
              <w:pStyle w:val="Akapitzlist"/>
              <w:widowControl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położenie i układ przestrzenny Londynu i Paryża na podstawie map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0E73" w14:textId="77777777" w:rsidR="003C4A89" w:rsidRDefault="003C4A89" w:rsidP="003C4A89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5AD41270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porównuje ukształtowanie powierzchni wschodniej i zachodniej oraz północnej i południowej części Europy</w:t>
            </w:r>
          </w:p>
          <w:p w14:paraId="14D44987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 przyczyny występowania gejzerów na Islandii</w:t>
            </w:r>
          </w:p>
          <w:p w14:paraId="2F15850E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strefy klimatyczne w Europie i charakterystyczną dla nich roślinność na podstawie klimatogramów i fotografii</w:t>
            </w:r>
          </w:p>
          <w:p w14:paraId="679E28B9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wpływ prądów morskich na temperaturę powietrza w Europie</w:t>
            </w:r>
          </w:p>
          <w:p w14:paraId="398D3BB7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omawia wpływ ukształtowania powierzchni na klimat Europy </w:t>
            </w:r>
          </w:p>
          <w:p w14:paraId="7A38B4A4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porównuje piramidy wieku i płci społeczeństw: młodego </w:t>
            </w:r>
            <w:r>
              <w:rPr>
                <w:rFonts w:eastAsia="Calibri" w:cstheme="minorHAnsi"/>
                <w:sz w:val="18"/>
                <w:szCs w:val="18"/>
              </w:rPr>
              <w:br/>
              <w:t>i starzejącego się</w:t>
            </w:r>
          </w:p>
          <w:p w14:paraId="6C76FD9F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korzyści i zagrożenia związane z migracjami ludności</w:t>
            </w:r>
          </w:p>
          <w:p w14:paraId="35648CE8" w14:textId="2BECBB51" w:rsidR="003C4A89" w:rsidRDefault="003C4A89" w:rsidP="003C4A89">
            <w:pPr>
              <w:pStyle w:val="Default"/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porównuje Paryż i Londyn pod względem ich znaczenia na świecie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E453" w14:textId="77777777" w:rsidR="003C4A89" w:rsidRDefault="003C4A89" w:rsidP="003C4A89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6F760C15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 wpływ działalności lądolodu na ukształtowanie północnej części Europy na podstawie mapy i dodatkowych źródeł informacji</w:t>
            </w:r>
          </w:p>
          <w:p w14:paraId="1EBA69DB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 wpływ położenia na granicy płyt litosfery na występowanie wulkanów i trzęsień ziemi na Islandii</w:t>
            </w:r>
          </w:p>
          <w:p w14:paraId="707BC382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wyjaśnia, dlaczego w Europie na tej samej szerokości geograficznej występują różne typy i odmiany klimatu</w:t>
            </w:r>
          </w:p>
          <w:p w14:paraId="570840F8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zależności między strefami oświetlenia Ziemi a strefami klimatycznymi na podstawie ilustracji oraz map klimatycznych</w:t>
            </w:r>
          </w:p>
          <w:p w14:paraId="72B155EA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rolę Unii Europejskiej w przemianach społecznych i gospodarczych Europy</w:t>
            </w:r>
          </w:p>
          <w:p w14:paraId="1839DA76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analizuje przyczyny i skutki starzenia się społeczeństw Europy</w:t>
            </w:r>
          </w:p>
          <w:p w14:paraId="7E7E9C6F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opisuje działania, które można podjąć, aby zmniejszyć tempo starzenia się społeczeństwa Europy</w:t>
            </w:r>
          </w:p>
          <w:p w14:paraId="5A4437AC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przyczyny nielegalnej imigracji do Europy</w:t>
            </w:r>
          </w:p>
          <w:p w14:paraId="0618AA50" w14:textId="77777777" w:rsidR="003C4A89" w:rsidRDefault="003C4A89" w:rsidP="003C4A89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ocenia skutki migracji ludności między państwami Europy oraz imigracji ludności z innych kontynentów</w:t>
            </w:r>
          </w:p>
          <w:p w14:paraId="1EB97FA5" w14:textId="7B4A76F5" w:rsidR="003C4A89" w:rsidRDefault="003C4A89" w:rsidP="003C4A89">
            <w:pPr>
              <w:pStyle w:val="Akapitzlist"/>
              <w:widowControl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ocenia rolę i funkcje Paryża i Londynu jako wielkich metropolii</w:t>
            </w:r>
          </w:p>
        </w:tc>
      </w:tr>
      <w:tr w:rsidR="005D4B72" w14:paraId="7DC47EEA" w14:textId="77777777">
        <w:trPr>
          <w:trHeight w:hRule="exact" w:val="340"/>
          <w:jc w:val="center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D7B7" w14:textId="4B5BE4CF" w:rsidR="005D4B72" w:rsidRDefault="00000000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4. </w:t>
            </w:r>
            <w:r w:rsidR="00A303A7">
              <w:rPr>
                <w:rFonts w:eastAsia="Calibri" w:cstheme="minorHAnsi"/>
                <w:b/>
                <w:bCs/>
                <w:sz w:val="18"/>
                <w:szCs w:val="18"/>
              </w:rPr>
              <w:t>Gospodarka Europy</w:t>
            </w:r>
          </w:p>
        </w:tc>
      </w:tr>
      <w:tr w:rsidR="00A303A7" w14:paraId="0F077792" w14:textId="77777777">
        <w:trPr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7CB6" w14:textId="77777777" w:rsidR="00A303A7" w:rsidRDefault="00A303A7" w:rsidP="00A303A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12285B8A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zadania i funkcje rolnictwa</w:t>
            </w:r>
          </w:p>
          <w:p w14:paraId="314C75B4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eastAsia="Calibri" w:cstheme="minorHAnsi"/>
                <w:i/>
                <w:sz w:val="18"/>
                <w:szCs w:val="18"/>
              </w:rPr>
              <w:t>plony</w:t>
            </w:r>
          </w:p>
          <w:p w14:paraId="5D4C598C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zadania i funkcje przemysłu</w:t>
            </w:r>
          </w:p>
          <w:p w14:paraId="551443EC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znane i cenione na świecie francuskie wyroby przemysłowe</w:t>
            </w:r>
          </w:p>
          <w:p w14:paraId="057E9C70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przykłady odnawialnych i nieodnawialnych źródeł energii na podstawie schematu</w:t>
            </w:r>
          </w:p>
          <w:p w14:paraId="65443726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• rozpoznaje typy elektrowni na podstawie fotografii</w:t>
            </w:r>
          </w:p>
          <w:p w14:paraId="05048B12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walory przyrodnicze Europy Południowej na podstawie mapy ogólnogeograficznej</w:t>
            </w:r>
          </w:p>
          <w:p w14:paraId="1A57D1FC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atrakcje turystyczne w wybranych krajach Europy Południowej na podstawie mapy tematycznej i fotografii</w:t>
            </w:r>
          </w:p>
          <w:p w14:paraId="6F256E2B" w14:textId="77777777" w:rsidR="00A303A7" w:rsidRDefault="00A303A7" w:rsidP="00A303A7">
            <w:pPr>
              <w:pStyle w:val="Akapitzlist"/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7CFA" w14:textId="77777777" w:rsidR="00A303A7" w:rsidRDefault="00A303A7" w:rsidP="00A303A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Uczeń:</w:t>
            </w:r>
          </w:p>
          <w:p w14:paraId="710A40C9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czynniki rozwoju przemysłu we Francji</w:t>
            </w:r>
          </w:p>
          <w:p w14:paraId="3164412D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przykłady działów nowoczesnego przemysłu we Francji</w:t>
            </w:r>
          </w:p>
          <w:p w14:paraId="6E253363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czynniki wpływające na strukturę produkcji energii w Europie</w:t>
            </w:r>
          </w:p>
          <w:p w14:paraId="24314737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główne zalety i wady różnych typów elektrowni</w:t>
            </w:r>
          </w:p>
          <w:p w14:paraId="1185D257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• omawia walory kulturowe Europy Południowej na podstawie fotografii</w:t>
            </w:r>
          </w:p>
          <w:p w14:paraId="33FBDB06" w14:textId="55E30069" w:rsidR="00A303A7" w:rsidRDefault="00A303A7" w:rsidP="00A303A7">
            <w:pPr>
              <w:pStyle w:val="Akapitzlist"/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elementy infrastruktury turystycznej na podstawie fotografii oraz tekstów źródłowych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ADD1" w14:textId="77777777" w:rsidR="00A303A7" w:rsidRDefault="00A303A7" w:rsidP="00A303A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Uczeń:</w:t>
            </w:r>
          </w:p>
          <w:p w14:paraId="3C7FCD18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wyjaśnia, czym się charakteryzuje nowoczesny przemysł we Francji</w:t>
            </w:r>
          </w:p>
          <w:p w14:paraId="0DEBE4F8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omawia zmiany w wykorzystaniu źródeł energii w Europie w XX i XXI w. na podstawie wykresu </w:t>
            </w:r>
          </w:p>
          <w:p w14:paraId="25BD2EB2" w14:textId="2DBBB578" w:rsidR="00A303A7" w:rsidRDefault="00A303A7" w:rsidP="00A303A7">
            <w:pPr>
              <w:pStyle w:val="Akapitzlist"/>
              <w:widowControl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znaczenie turystyki w krajach Europy Południowej na podstawie wykresów dotyczących liczby turystów i wpływów z turystyki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78FD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Uczeń:• wyjaśnia znaczenie nowoczesnych usług we Francji na podstawie diagramów przedstawiających strukturę zatrudnienia według sektorów oraz strukturę wytwarzania PKB we Francji</w:t>
            </w:r>
          </w:p>
          <w:p w14:paraId="0C8744D3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charakteryzuje usługi turystyczne i transportowe we Francji</w:t>
            </w:r>
          </w:p>
          <w:p w14:paraId="3C680DFF" w14:textId="22FB3CA2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zalety i wady elektrowni jądrowych</w:t>
            </w:r>
          </w:p>
          <w:p w14:paraId="7EEDC414" w14:textId="77777777" w:rsidR="00A303A7" w:rsidRDefault="00A303A7" w:rsidP="00A303A7">
            <w:pPr>
              <w:pStyle w:val="Akapitzlist"/>
              <w:numPr>
                <w:ilvl w:val="0"/>
                <w:numId w:val="10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omawia skutki wykorzystania różnych źródeł energii dla środowiska geograficznego</w:t>
            </w:r>
          </w:p>
          <w:p w14:paraId="64FDD6A9" w14:textId="0288284F" w:rsidR="00A303A7" w:rsidRDefault="00A303A7" w:rsidP="00A303A7">
            <w:pPr>
              <w:pStyle w:val="Default"/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wpływ rozwoju turystyki na infrastrukturę turystyczną oraz strukturę zatrudnienia w krajach Europy Południowej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07AF" w14:textId="77777777" w:rsidR="00A303A7" w:rsidRDefault="00A303A7" w:rsidP="00A303A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Uczeń:</w:t>
            </w:r>
          </w:p>
          <w:p w14:paraId="7056AC20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rolę i znaczenie nowoczesnego przemysłu i usług we Francji</w:t>
            </w:r>
          </w:p>
          <w:p w14:paraId="5FC12078" w14:textId="48163984" w:rsidR="00A303A7" w:rsidRDefault="00A303A7" w:rsidP="00A303A7">
            <w:pPr>
              <w:pStyle w:val="Akapitzlist"/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analizuje wpływ warunków środowiska przyrodniczego w wybranych krajach Europy na wykorzystanie różnych źródeł energii</w:t>
            </w:r>
          </w:p>
        </w:tc>
      </w:tr>
      <w:tr w:rsidR="005D4B72" w14:paraId="34090DFA" w14:textId="77777777">
        <w:trPr>
          <w:trHeight w:hRule="exact" w:val="340"/>
          <w:jc w:val="center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E146" w14:textId="159E783A" w:rsidR="005D4B72" w:rsidRDefault="00000000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5. </w:t>
            </w:r>
            <w:r w:rsidR="00A303A7">
              <w:rPr>
                <w:rFonts w:eastAsia="Calibri" w:cstheme="minorHAnsi"/>
                <w:b/>
                <w:bCs/>
                <w:sz w:val="18"/>
                <w:szCs w:val="18"/>
              </w:rPr>
              <w:t>Sąsiedzi Polski</w:t>
            </w:r>
          </w:p>
        </w:tc>
      </w:tr>
      <w:tr w:rsidR="00A303A7" w14:paraId="370AE08E" w14:textId="77777777" w:rsidTr="00A303A7">
        <w:trPr>
          <w:trHeight w:val="5002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FEFF" w14:textId="77777777" w:rsidR="00A303A7" w:rsidRDefault="00A303A7" w:rsidP="00A303A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4034416C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główne działy przetwórstwa przemysłowego w Niemczech na podstawie diagramu kołowego</w:t>
            </w:r>
          </w:p>
          <w:p w14:paraId="2FBE9C56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mapie Nadrenię Północną-Westfalię</w:t>
            </w:r>
          </w:p>
          <w:p w14:paraId="3E804963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walory przyrodnicze i kulturowe Czech i Słowacji</w:t>
            </w:r>
          </w:p>
          <w:p w14:paraId="5A8C3301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atrakcje turystyczne w Czechach i na Słowacji</w:t>
            </w:r>
          </w:p>
          <w:p w14:paraId="4F8D979C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walory przyrodnicze Litwy i Białorusi</w:t>
            </w:r>
          </w:p>
          <w:p w14:paraId="05FE2B3E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główne atrakcje turystyczne Litwy i Białorusi</w:t>
            </w:r>
          </w:p>
          <w:p w14:paraId="02CDAEC3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położenie geograficzne Ukrainy na podstawie mapy ogólnogeograficznej</w:t>
            </w:r>
          </w:p>
          <w:p w14:paraId="27B61C06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surowce mineralne Ukrainy na podstawie mapy gospodarczej</w:t>
            </w:r>
          </w:p>
          <w:p w14:paraId="105DD9F7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mapie największe krainy geograficzne Rosji</w:t>
            </w:r>
          </w:p>
          <w:p w14:paraId="7B7FA3A8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wymienia surowce mineralne Rosji </w:t>
            </w:r>
          </w:p>
          <w:p w14:paraId="6AB65672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mapie sąsiadów Polski</w:t>
            </w:r>
          </w:p>
          <w:p w14:paraId="51BBC57E" w14:textId="701F3B56" w:rsidR="00A303A7" w:rsidRDefault="00A303A7" w:rsidP="00A303A7">
            <w:pPr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przykłady współpracy Polski z sąsiednimi krajami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44FF8" w14:textId="77777777" w:rsidR="00A303A7" w:rsidRDefault="00A303A7" w:rsidP="00A303A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66ECD580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znaczenie przemysłu w niemieckiej gospodarce</w:t>
            </w:r>
          </w:p>
          <w:p w14:paraId="26C78BCF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znane i cenione na świecie niemieckie wyroby przemysłowe</w:t>
            </w:r>
          </w:p>
          <w:p w14:paraId="504B44C9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rozpoznaje obiekty z Listy światowego dziedzictwa UNESCO w Czechach i na Słowacji na ilustracjach</w:t>
            </w:r>
          </w:p>
          <w:p w14:paraId="729AC2E2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atrakcje turystyczne Litwy i Białorusi na podstawie mapy tematycznej i fotografii</w:t>
            </w:r>
          </w:p>
          <w:p w14:paraId="36335F93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na podstawie mapy cechy środowiska przyrodniczego Ukrainy sprzyjające rozwojowi gospodarki</w:t>
            </w:r>
          </w:p>
          <w:p w14:paraId="6BE64D76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wskazuje na mapie obszary, nad którymi Ukraina utraciła kontrolę </w:t>
            </w:r>
          </w:p>
          <w:p w14:paraId="064EEF8E" w14:textId="7D369782" w:rsidR="00A303A7" w:rsidRDefault="00A303A7" w:rsidP="00A303A7">
            <w:pPr>
              <w:widowControl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nazwy euroregionów na podstawie mapy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8F1" w14:textId="77777777" w:rsidR="00A303A7" w:rsidRDefault="00A303A7" w:rsidP="00A303A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0C7E22FD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przyczyny zmian zapoczątkowanych w przemyśle w Niemczech w latach 60. XX w.</w:t>
            </w:r>
          </w:p>
          <w:p w14:paraId="5E110ACA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analizuje strukturę zatrudnienia w przemyśle w Niemczech na podstawie diagramu kołowego</w:t>
            </w:r>
          </w:p>
          <w:p w14:paraId="4ED7E124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charakteryzuje środowisko przyrodnicze Czech i Słowacji na podstawie mapy ogólnogeograficznej</w:t>
            </w:r>
          </w:p>
          <w:p w14:paraId="4AE50249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środowisko przyrodnicze Litwy i Białorusi na podstawie mapy ogólnogeograficznej</w:t>
            </w:r>
          </w:p>
          <w:p w14:paraId="4E958D0D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czynniki wpływające na atrakcyjność turystyczną Litwy i Białorusi</w:t>
            </w:r>
          </w:p>
          <w:p w14:paraId="5A510017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przyczyny zmniejszania się liczby ludności Ukrainy na podstawie wykresu i schematu</w:t>
            </w:r>
          </w:p>
          <w:p w14:paraId="707D606C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cechy środowiska przyrodniczego Rosji na podstawie mapy ogólnogeograficznej</w:t>
            </w:r>
          </w:p>
          <w:p w14:paraId="79D4101E" w14:textId="14E908EC" w:rsidR="00A303A7" w:rsidRDefault="00A303A7" w:rsidP="00A303A7">
            <w:pPr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charakteryzuje relacje Polski z Rosją podstawie dodatkowych źródeł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F89C" w14:textId="77777777" w:rsidR="00A303A7" w:rsidRDefault="00A303A7" w:rsidP="00A303A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0BD95F54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główne kierunki zmian przemysłu w Nadrenii Północnej-</w:t>
            </w:r>
            <w:r>
              <w:rPr>
                <w:rFonts w:eastAsia="Calibri" w:cstheme="minorHAnsi"/>
                <w:sz w:val="18"/>
                <w:szCs w:val="18"/>
              </w:rPr>
              <w:br/>
              <w:t>-Westfalii na podstawie mapy i fotografii</w:t>
            </w:r>
          </w:p>
          <w:p w14:paraId="2D2AC726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charakteryzuje nowoczesne przetwórstwo przemysłowe w Nadrenii Północnej-Westfalii na podstawie mapy</w:t>
            </w:r>
          </w:p>
          <w:p w14:paraId="5D26C808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porównuje cechy środowiska przyrodniczego Czech i Słowacji</w:t>
            </w:r>
          </w:p>
          <w:p w14:paraId="33D4C2D5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opisuje przykłady atrakcji turystycznych Czech i Słowacji na podstawie fotografii</w:t>
            </w:r>
          </w:p>
          <w:p w14:paraId="04433CC0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porównuje walory przyrodnicze Litwy i Białorusi na podstawie mapy ogólnogeograficznej i fotografii</w:t>
            </w:r>
          </w:p>
          <w:p w14:paraId="227E3D49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przyczyny konfliktów na Ukrainie</w:t>
            </w:r>
          </w:p>
          <w:p w14:paraId="2A3927E5" w14:textId="6001E173" w:rsidR="00A303A7" w:rsidRDefault="00A303A7" w:rsidP="00A303A7">
            <w:pPr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opisuje stosunki Polski z sąsiadami na podstawie dodatkowych źródeł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E101" w14:textId="77777777" w:rsidR="00A303A7" w:rsidRDefault="00A303A7" w:rsidP="00A303A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14:paraId="11EEB03E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wpływ sektora kreatywnego na gospodarkę Nadrenii Północnej-</w:t>
            </w:r>
            <w:r>
              <w:rPr>
                <w:rFonts w:eastAsia="Calibri" w:cstheme="minorHAnsi"/>
                <w:sz w:val="18"/>
                <w:szCs w:val="18"/>
              </w:rPr>
              <w:br/>
              <w:t>-Westfalii</w:t>
            </w:r>
          </w:p>
          <w:p w14:paraId="0CEBFBF0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udowadnia, że Niemcy są światową potęgą gospodarczą na podstawie danych statystycznych oraz map gospodarczych</w:t>
            </w:r>
          </w:p>
          <w:p w14:paraId="542CEF9E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udowadnia, że Czechy i Słowacja to kraje atrakcyjne pod względem turystycznym</w:t>
            </w:r>
          </w:p>
          <w:p w14:paraId="5AF15A89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analizuje konsekwencje gospodarcze konfliktów na Ukrainie</w:t>
            </w:r>
          </w:p>
          <w:p w14:paraId="782B2750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charakteryzuje atrakcje turystyczne Ukrainy na podstawie dodatkowych źródeł oraz fotografii</w:t>
            </w:r>
          </w:p>
          <w:p w14:paraId="2A901755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uzasadnia potrzebę utrzymywania dobrych relacji z sąsiadami Polski</w:t>
            </w:r>
          </w:p>
          <w:p w14:paraId="74DBE7AD" w14:textId="77777777" w:rsidR="00A303A7" w:rsidRDefault="00A303A7" w:rsidP="00A303A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przygotowuje pracę (np. album, plakat, prezentację multimedialną) na temat inicjatyw zrealizowanych w najbliższym euroregionie na podstawie dodatkowych źródeł informacji</w:t>
            </w:r>
          </w:p>
          <w:p w14:paraId="7EC3C288" w14:textId="689D7A79" w:rsidR="00A303A7" w:rsidRDefault="00A303A7" w:rsidP="00A303A7">
            <w:pPr>
              <w:pStyle w:val="Akapitzlist"/>
              <w:widowControl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20AD80B2" w14:textId="10BE323A" w:rsidR="00A27421" w:rsidRPr="005C0E02" w:rsidRDefault="00A27421" w:rsidP="005C0E02">
      <w:pPr>
        <w:tabs>
          <w:tab w:val="left" w:pos="1481"/>
        </w:tabs>
        <w:rPr>
          <w:rFonts w:asciiTheme="minorHAnsi" w:hAnsiTheme="minorHAnsi" w:cstheme="minorHAnsi"/>
          <w:sz w:val="14"/>
          <w:szCs w:val="22"/>
        </w:rPr>
      </w:pPr>
    </w:p>
    <w:sectPr w:rsidR="00A27421" w:rsidRPr="005C0E02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EDB09" w14:textId="77777777" w:rsidR="000B5897" w:rsidRDefault="000B5897">
      <w:r>
        <w:separator/>
      </w:r>
    </w:p>
  </w:endnote>
  <w:endnote w:type="continuationSeparator" w:id="0">
    <w:p w14:paraId="4F0DFF82" w14:textId="77777777" w:rsidR="000B5897" w:rsidRDefault="000B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Cambria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FE4BB" w14:textId="77777777" w:rsidR="000B5897" w:rsidRDefault="000B5897">
      <w:pPr>
        <w:rPr>
          <w:sz w:val="12"/>
        </w:rPr>
      </w:pPr>
      <w:r>
        <w:separator/>
      </w:r>
    </w:p>
  </w:footnote>
  <w:footnote w:type="continuationSeparator" w:id="0">
    <w:p w14:paraId="42FDBC95" w14:textId="77777777" w:rsidR="000B5897" w:rsidRDefault="000B589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66965"/>
    <w:multiLevelType w:val="multilevel"/>
    <w:tmpl w:val="4D0C340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E17466"/>
    <w:multiLevelType w:val="multilevel"/>
    <w:tmpl w:val="852449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CE282C"/>
    <w:multiLevelType w:val="multilevel"/>
    <w:tmpl w:val="952AF51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1E1594"/>
    <w:multiLevelType w:val="multilevel"/>
    <w:tmpl w:val="E8DE464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742775"/>
    <w:multiLevelType w:val="multilevel"/>
    <w:tmpl w:val="C2DC0F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FA153B"/>
    <w:multiLevelType w:val="multilevel"/>
    <w:tmpl w:val="45AE93C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CC3ED5"/>
    <w:multiLevelType w:val="multilevel"/>
    <w:tmpl w:val="5EDED31C"/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C17920"/>
    <w:multiLevelType w:val="multilevel"/>
    <w:tmpl w:val="29F2B59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B3342D"/>
    <w:multiLevelType w:val="multilevel"/>
    <w:tmpl w:val="E694627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A86609"/>
    <w:multiLevelType w:val="multilevel"/>
    <w:tmpl w:val="77C89464"/>
    <w:lvl w:ilvl="0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7060532">
    <w:abstractNumId w:val="5"/>
  </w:num>
  <w:num w:numId="2" w16cid:durableId="1786846680">
    <w:abstractNumId w:val="2"/>
  </w:num>
  <w:num w:numId="3" w16cid:durableId="1855000989">
    <w:abstractNumId w:val="9"/>
  </w:num>
  <w:num w:numId="4" w16cid:durableId="971325345">
    <w:abstractNumId w:val="4"/>
  </w:num>
  <w:num w:numId="5" w16cid:durableId="2092847766">
    <w:abstractNumId w:val="7"/>
  </w:num>
  <w:num w:numId="6" w16cid:durableId="1652561525">
    <w:abstractNumId w:val="0"/>
  </w:num>
  <w:num w:numId="7" w16cid:durableId="1965575545">
    <w:abstractNumId w:val="8"/>
  </w:num>
  <w:num w:numId="8" w16cid:durableId="1366177050">
    <w:abstractNumId w:val="3"/>
  </w:num>
  <w:num w:numId="9" w16cid:durableId="887105629">
    <w:abstractNumId w:val="1"/>
  </w:num>
  <w:num w:numId="10" w16cid:durableId="1136214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72"/>
    <w:rsid w:val="00021BA5"/>
    <w:rsid w:val="000B5897"/>
    <w:rsid w:val="003C4A89"/>
    <w:rsid w:val="0040060C"/>
    <w:rsid w:val="005547C4"/>
    <w:rsid w:val="005C0E02"/>
    <w:rsid w:val="005C49A7"/>
    <w:rsid w:val="005D4B72"/>
    <w:rsid w:val="00A27421"/>
    <w:rsid w:val="00A303A7"/>
    <w:rsid w:val="00DA1C96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D420"/>
  <w15:docId w15:val="{0B16A123-2757-4A0F-9978-F6A6746A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qFormat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qFormat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Characters">
    <w:name w:val="Footnote Characters"/>
    <w:semiHidden/>
    <w:qFormat/>
    <w:rsid w:val="00F406B9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semiHidden/>
    <w:qFormat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qFormat/>
    <w:rsid w:val="004039AF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C5F07"/>
    <w:rPr>
      <w:rFonts w:ascii="Times New Roman" w:eastAsia="Times New Roman" w:hAnsi="Times New Roman"/>
    </w:rPr>
  </w:style>
  <w:style w:type="character" w:customStyle="1" w:styleId="EndnoteCharacters">
    <w:name w:val="Endnote Characters"/>
    <w:uiPriority w:val="99"/>
    <w:semiHidden/>
    <w:unhideWhenUsed/>
    <w:qFormat/>
    <w:rsid w:val="003C5F0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3372D"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333A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33A8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694C"/>
    <w:rPr>
      <w:rFonts w:ascii="Times New Roman" w:eastAsia="Times New Roman" w:hAnsi="Times New Roman"/>
      <w:b/>
      <w:bCs/>
    </w:rPr>
  </w:style>
  <w:style w:type="character" w:customStyle="1" w:styleId="A2">
    <w:name w:val="A2"/>
    <w:uiPriority w:val="99"/>
    <w:qFormat/>
    <w:rsid w:val="008E71D9"/>
    <w:rPr>
      <w:rFonts w:cs="Humanst521EU"/>
      <w:color w:val="000000"/>
      <w:sz w:val="17"/>
      <w:szCs w:val="17"/>
    </w:rPr>
  </w:style>
  <w:style w:type="character" w:customStyle="1" w:styleId="A16">
    <w:name w:val="A16"/>
    <w:uiPriority w:val="99"/>
    <w:qFormat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qFormat/>
    <w:rsid w:val="00531DB8"/>
    <w:rPr>
      <w:rFonts w:cs="CentSchbookEU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71663"/>
    <w:pPr>
      <w:ind w:left="360"/>
    </w:pPr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0E34A0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767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333A8"/>
    <w:rPr>
      <w:sz w:val="20"/>
      <w:szCs w:val="20"/>
    </w:rPr>
  </w:style>
  <w:style w:type="paragraph" w:customStyle="1" w:styleId="Default">
    <w:name w:val="Default"/>
    <w:qFormat/>
    <w:rsid w:val="004333A8"/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694C"/>
    <w:rPr>
      <w:b/>
      <w:bCs/>
    </w:rPr>
  </w:style>
  <w:style w:type="paragraph" w:styleId="Poprawka">
    <w:name w:val="Revision"/>
    <w:uiPriority w:val="99"/>
    <w:semiHidden/>
    <w:qFormat/>
    <w:rsid w:val="00AE694C"/>
    <w:rPr>
      <w:rFonts w:ascii="Times New Roman" w:eastAsia="Times New Roman" w:hAnsi="Times New Roman"/>
      <w:sz w:val="24"/>
      <w:szCs w:val="24"/>
    </w:rPr>
  </w:style>
  <w:style w:type="paragraph" w:customStyle="1" w:styleId="Pa3">
    <w:name w:val="Pa3"/>
    <w:basedOn w:val="Default"/>
    <w:next w:val="Default"/>
    <w:uiPriority w:val="99"/>
    <w:qFormat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qFormat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1A5C69-341E-437E-BDD5-83490D5757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subject/>
  <dc:creator>Uzytkownik</dc:creator>
  <dc:description/>
  <cp:lastModifiedBy>Alicja Majewska</cp:lastModifiedBy>
  <cp:revision>4</cp:revision>
  <cp:lastPrinted>2017-08-02T09:04:00Z</cp:lastPrinted>
  <dcterms:created xsi:type="dcterms:W3CDTF">2024-09-19T11:46:00Z</dcterms:created>
  <dcterms:modified xsi:type="dcterms:W3CDTF">2024-09-20T06:18:00Z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